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9291C" w14:textId="77777777" w:rsidR="00423E00" w:rsidRPr="00AB6295" w:rsidRDefault="00423E00" w:rsidP="00423E00">
      <w:pPr>
        <w:pStyle w:val="Subtitle"/>
        <w:rPr>
          <w:rFonts w:eastAsia="Cambria"/>
          <w:b w:val="0"/>
          <w:sz w:val="20"/>
          <w:szCs w:val="20"/>
        </w:rPr>
      </w:pPr>
      <w:bookmarkStart w:id="0" w:name="_heading=h.gjdgxs" w:colFirst="0" w:colLast="0"/>
      <w:bookmarkEnd w:id="0"/>
    </w:p>
    <w:p w14:paraId="79FF3340" w14:textId="370F3C2C" w:rsidR="00040CA6" w:rsidRPr="00AB6295" w:rsidRDefault="008514C5" w:rsidP="00040CA6">
      <w:pPr>
        <w:pStyle w:val="Subtitle"/>
        <w:spacing w:after="360"/>
        <w:rPr>
          <w:rFonts w:eastAsia="Cambria"/>
        </w:rPr>
      </w:pPr>
      <w:r>
        <w:rPr>
          <w:rFonts w:eastAsia="Cambria"/>
          <w:sz w:val="30"/>
          <w:szCs w:val="30"/>
        </w:rPr>
        <w:t>ANALISIS PENANGGULANGAN KREDIT MACET PADA KOPERASI SIMPAN PINJAM SURYA MANDIRI PEMATANGSIANTAR</w:t>
      </w:r>
    </w:p>
    <w:p w14:paraId="4E5E116A" w14:textId="6D204FEF" w:rsidR="00040CA6" w:rsidRPr="00DD61B4" w:rsidRDefault="008514C5" w:rsidP="00040CA6">
      <w:pPr>
        <w:jc w:val="center"/>
        <w:rPr>
          <w:rFonts w:eastAsia="Cambria"/>
          <w:b/>
          <w:sz w:val="22"/>
          <w:szCs w:val="22"/>
        </w:rPr>
      </w:pPr>
      <w:r>
        <w:rPr>
          <w:rFonts w:eastAsia="Cambria"/>
          <w:b/>
          <w:sz w:val="22"/>
          <w:szCs w:val="22"/>
        </w:rPr>
        <w:t>Claudia Lase</w:t>
      </w:r>
      <w:r w:rsidR="00DD61B4" w:rsidRPr="00DD61B4">
        <w:rPr>
          <w:rFonts w:eastAsia="Cambria"/>
          <w:b/>
          <w:sz w:val="22"/>
          <w:szCs w:val="22"/>
          <w:vertAlign w:val="superscript"/>
        </w:rPr>
        <w:t xml:space="preserve">(1) </w:t>
      </w:r>
      <w:r w:rsidR="00DD61B4">
        <w:rPr>
          <w:rFonts w:eastAsia="Cambria"/>
          <w:b/>
          <w:sz w:val="22"/>
          <w:szCs w:val="22"/>
        </w:rPr>
        <w:t>, Azhar</w:t>
      </w:r>
      <w:r w:rsidR="00DD61B4" w:rsidRPr="00DD61B4">
        <w:rPr>
          <w:rFonts w:eastAsia="Cambria"/>
          <w:b/>
          <w:sz w:val="22"/>
          <w:szCs w:val="22"/>
          <w:vertAlign w:val="superscript"/>
        </w:rPr>
        <w:t>(2)</w:t>
      </w:r>
    </w:p>
    <w:p w14:paraId="1FD25A7A" w14:textId="77777777" w:rsidR="00040CA6" w:rsidRPr="00AB6295" w:rsidRDefault="00040CA6" w:rsidP="00040CA6">
      <w:pPr>
        <w:jc w:val="center"/>
        <w:rPr>
          <w:rFonts w:eastAsia="Cambria"/>
          <w:b/>
          <w:sz w:val="22"/>
          <w:szCs w:val="22"/>
        </w:rPr>
      </w:pPr>
    </w:p>
    <w:p w14:paraId="00D2B40C" w14:textId="1D73DCDB" w:rsidR="00040CA6" w:rsidRPr="00AB6295" w:rsidRDefault="00040CA6" w:rsidP="00040CA6">
      <w:pPr>
        <w:jc w:val="center"/>
        <w:rPr>
          <w:rFonts w:eastAsia="Cambria"/>
          <w:sz w:val="22"/>
          <w:szCs w:val="22"/>
        </w:rPr>
      </w:pPr>
      <w:r w:rsidRPr="00AB6295">
        <w:rPr>
          <w:rFonts w:eastAsia="Cambria"/>
          <w:sz w:val="22"/>
          <w:szCs w:val="22"/>
        </w:rPr>
        <w:t xml:space="preserve">Program Studi </w:t>
      </w:r>
      <w:r w:rsidR="008514C5">
        <w:rPr>
          <w:rFonts w:eastAsia="Cambria"/>
          <w:sz w:val="22"/>
          <w:szCs w:val="22"/>
        </w:rPr>
        <w:t>Akuntansi</w:t>
      </w:r>
      <w:r w:rsidRPr="00AB6295">
        <w:rPr>
          <w:rFonts w:eastAsia="Cambria"/>
          <w:sz w:val="22"/>
          <w:szCs w:val="22"/>
        </w:rPr>
        <w:t xml:space="preserve">, </w:t>
      </w:r>
      <w:r w:rsidR="008514C5">
        <w:rPr>
          <w:rFonts w:eastAsia="Cambria"/>
          <w:sz w:val="22"/>
          <w:szCs w:val="22"/>
        </w:rPr>
        <w:t xml:space="preserve">Sekolah Tinggi Ilmu </w:t>
      </w:r>
      <w:r w:rsidR="00505EF3" w:rsidRPr="00AB6295">
        <w:rPr>
          <w:rFonts w:eastAsia="Cambria"/>
          <w:sz w:val="22"/>
          <w:szCs w:val="22"/>
        </w:rPr>
        <w:t>Ekonomi Mars</w:t>
      </w:r>
      <w:r w:rsidRPr="00AB6295">
        <w:rPr>
          <w:rFonts w:eastAsia="Cambria"/>
          <w:sz w:val="22"/>
          <w:szCs w:val="22"/>
        </w:rPr>
        <w:t xml:space="preserve">, </w:t>
      </w:r>
      <w:r w:rsidR="00505EF3" w:rsidRPr="00AB6295">
        <w:rPr>
          <w:rFonts w:eastAsia="Cambria"/>
          <w:sz w:val="22"/>
          <w:szCs w:val="22"/>
        </w:rPr>
        <w:t>Pematangsiantar, Sumatera Utara</w:t>
      </w:r>
    </w:p>
    <w:p w14:paraId="2E51E99B" w14:textId="139FE823" w:rsidR="00040CA6" w:rsidRPr="00AB6295" w:rsidRDefault="00040CA6" w:rsidP="00040CA6">
      <w:pPr>
        <w:jc w:val="center"/>
        <w:rPr>
          <w:rFonts w:eastAsia="Cambria"/>
          <w:sz w:val="22"/>
          <w:szCs w:val="22"/>
        </w:rPr>
      </w:pPr>
      <w:r w:rsidRPr="00AB6295">
        <w:rPr>
          <w:rFonts w:eastAsia="Cambria"/>
          <w:sz w:val="22"/>
          <w:szCs w:val="22"/>
        </w:rPr>
        <w:t xml:space="preserve">e-mail: </w:t>
      </w:r>
      <w:hyperlink r:id="rId7" w:history="1">
        <w:r w:rsidR="00DD61B4" w:rsidRPr="00DD61B4">
          <w:rPr>
            <w:rFonts w:eastAsia="Cambria"/>
          </w:rPr>
          <w:t>l</w:t>
        </w:r>
        <w:r w:rsidR="00DD61B4" w:rsidRPr="00DD61B4">
          <w:rPr>
            <w:rFonts w:eastAsia="Cambria"/>
            <w:sz w:val="22"/>
          </w:rPr>
          <w:t>aseclaudia3@gmail.com</w:t>
        </w:r>
      </w:hyperlink>
      <w:r w:rsidR="00DD61B4">
        <w:rPr>
          <w:rFonts w:eastAsia="Cambria"/>
          <w:sz w:val="22"/>
          <w:szCs w:val="22"/>
        </w:rPr>
        <w:t xml:space="preserve">, </w:t>
      </w:r>
      <w:r w:rsidR="00DD61B4" w:rsidRPr="00DD61B4">
        <w:rPr>
          <w:rFonts w:eastAsia="Cambria"/>
          <w:sz w:val="22"/>
          <w:szCs w:val="22"/>
        </w:rPr>
        <w:t>azhar56@akuntanindonesia.or.id</w:t>
      </w:r>
    </w:p>
    <w:p w14:paraId="7F2D52FA" w14:textId="700A7E4C" w:rsidR="00040CA6" w:rsidRPr="00AB6295" w:rsidRDefault="00040CA6" w:rsidP="00505EF3">
      <w:pPr>
        <w:pBdr>
          <w:top w:val="nil"/>
          <w:left w:val="nil"/>
          <w:bottom w:val="nil"/>
          <w:right w:val="nil"/>
          <w:between w:val="nil"/>
        </w:pBdr>
        <w:rPr>
          <w:rFonts w:eastAsia="Cambria"/>
          <w:color w:val="000000"/>
        </w:rPr>
      </w:pPr>
    </w:p>
    <w:p w14:paraId="08D53A8C" w14:textId="77777777" w:rsidR="00040CA6" w:rsidRPr="00AB6295" w:rsidRDefault="00040CA6" w:rsidP="00040CA6">
      <w:pPr>
        <w:rPr>
          <w:rFonts w:eastAsia="Cambria"/>
          <w:b/>
          <w:i/>
        </w:rPr>
      </w:pPr>
    </w:p>
    <w:p w14:paraId="7733B026" w14:textId="70BCEED1" w:rsidR="00040CA6" w:rsidRPr="00AB6295" w:rsidRDefault="00040CA6" w:rsidP="00040CA6">
      <w:pPr>
        <w:jc w:val="center"/>
        <w:rPr>
          <w:rFonts w:eastAsia="Cambria"/>
          <w:b/>
        </w:rPr>
      </w:pPr>
      <w:r w:rsidRPr="00AB6295">
        <w:rPr>
          <w:rFonts w:eastAsia="Cambria"/>
          <w:b/>
          <w:i/>
        </w:rPr>
        <w:t>Abstrak</w:t>
      </w:r>
    </w:p>
    <w:p w14:paraId="1B22C1D6" w14:textId="52BE45D9" w:rsidR="008514C5" w:rsidRPr="00F12B06" w:rsidRDefault="008514C5" w:rsidP="00040CA6">
      <w:pPr>
        <w:jc w:val="both"/>
        <w:rPr>
          <w:rFonts w:eastAsia="Cambria"/>
          <w:i/>
          <w:highlight w:val="white"/>
        </w:rPr>
      </w:pPr>
      <w:r w:rsidRPr="00F12B06">
        <w:rPr>
          <w:i/>
        </w:rPr>
        <w:t>Penelitian ini bertujuan untuk menganalisis faktor-faktor yang mempengaruhi terjadin</w:t>
      </w:r>
      <w:bookmarkStart w:id="1" w:name="_GoBack"/>
      <w:bookmarkEnd w:id="1"/>
      <w:r w:rsidRPr="00F12B06">
        <w:rPr>
          <w:i/>
        </w:rPr>
        <w:t>ya kredit macet serta strategi penanggulangan yang diterapkan oleh Koperasi Simpan Pinjam Surya Mandiri Pematangsiantar. Penelitian ini menggunakan metode kualitatif dengan pendekatan deskriptif. Data dikumpulkan melalui wawancara dengan pimpinan, karyawan, dan nasabah koperasi serta observasi langsung di lapangan. Analisis SWOT digunakan untuk mengidentifikasi kekuatan, kelemahan, peluang, dan ancaman koperasi dalam menanggulangi kredit macet. Hasil penelitian menunjukkan bahwa kredit macet dipengaruhi oleh faktor internal (lemahnya pengawasan, kelalaian petugas, bertambahnya jumlah lembaga sejenis) serta faktor eksternal (kondisi ekonomi nasabah, sifat nasabah yang kurang bertanggung jawab). Strategi penanggulangan yang diterapkan meliputi rescheduling, reconditioning, restructuring, serta penyitaan jaminan bila diperlukan. Saran penelitian adalah perlunya pengawasan yang lebih ketat, pembinaan nasabah secara rutin, serta peningkatan kerja sama dengan pihak eksternal guna meminimalkan risiko kredit macet.</w:t>
      </w:r>
    </w:p>
    <w:p w14:paraId="4536B62A" w14:textId="77777777" w:rsidR="00040CA6" w:rsidRPr="00AB6295" w:rsidRDefault="00040CA6" w:rsidP="00040CA6">
      <w:pPr>
        <w:rPr>
          <w:rFonts w:eastAsia="Cambria"/>
          <w:i/>
        </w:rPr>
      </w:pPr>
    </w:p>
    <w:p w14:paraId="5EF74139" w14:textId="302416D3" w:rsidR="00040CA6" w:rsidRPr="00AB6295" w:rsidRDefault="00040CA6" w:rsidP="00040CA6">
      <w:pPr>
        <w:rPr>
          <w:rFonts w:eastAsia="Cambria"/>
          <w:i/>
        </w:rPr>
      </w:pPr>
      <w:r w:rsidRPr="00AB6295">
        <w:rPr>
          <w:rFonts w:eastAsia="Cambria"/>
          <w:b/>
          <w:i/>
        </w:rPr>
        <w:t>Kata kunci</w:t>
      </w:r>
      <w:r w:rsidRPr="00AB6295">
        <w:rPr>
          <w:rFonts w:eastAsia="Cambria"/>
          <w:i/>
        </w:rPr>
        <w:t xml:space="preserve">: </w:t>
      </w:r>
      <w:r w:rsidR="008514C5">
        <w:rPr>
          <w:rFonts w:eastAsia="Cambria"/>
          <w:i/>
        </w:rPr>
        <w:t>Kredit Macet</w:t>
      </w:r>
      <w:r w:rsidRPr="00AB6295">
        <w:rPr>
          <w:rFonts w:eastAsia="Cambria"/>
          <w:i/>
        </w:rPr>
        <w:t xml:space="preserve">, </w:t>
      </w:r>
      <w:r w:rsidR="008514C5">
        <w:rPr>
          <w:rFonts w:eastAsia="Cambria"/>
          <w:i/>
        </w:rPr>
        <w:t>Koperasi, Strategi, Penanggulangan, SWOT.</w:t>
      </w:r>
      <w:r w:rsidRPr="00AB6295">
        <w:rPr>
          <w:rFonts w:eastAsia="Cambria"/>
          <w:i/>
        </w:rPr>
        <w:br/>
      </w:r>
    </w:p>
    <w:p w14:paraId="3F8CE67D" w14:textId="70BC192F" w:rsidR="00040CA6" w:rsidRPr="00AB6295" w:rsidRDefault="00040CA6" w:rsidP="00040CA6">
      <w:pPr>
        <w:pBdr>
          <w:top w:val="nil"/>
          <w:left w:val="nil"/>
          <w:bottom w:val="nil"/>
          <w:right w:val="nil"/>
          <w:between w:val="nil"/>
        </w:pBdr>
        <w:spacing w:before="240"/>
        <w:jc w:val="both"/>
        <w:rPr>
          <w:rFonts w:eastAsia="Cambria"/>
          <w:b/>
          <w:color w:val="000000"/>
          <w:sz w:val="22"/>
          <w:szCs w:val="22"/>
        </w:rPr>
      </w:pPr>
      <w:r w:rsidRPr="00AB6295">
        <w:rPr>
          <w:rFonts w:eastAsia="Cambria"/>
          <w:b/>
          <w:color w:val="000000"/>
          <w:sz w:val="22"/>
          <w:szCs w:val="22"/>
        </w:rPr>
        <w:t>PENDAHULUAN</w:t>
      </w:r>
    </w:p>
    <w:p w14:paraId="6E060BEC" w14:textId="24600FA8" w:rsidR="00F12B06" w:rsidRPr="00F12B06" w:rsidRDefault="00F12B06" w:rsidP="00AB6295">
      <w:pPr>
        <w:adjustRightInd w:val="0"/>
        <w:ind w:firstLine="720"/>
        <w:jc w:val="both"/>
        <w:rPr>
          <w:sz w:val="22"/>
          <w:szCs w:val="22"/>
        </w:rPr>
      </w:pPr>
      <w:r w:rsidRPr="00F12B06">
        <w:rPr>
          <w:sz w:val="22"/>
          <w:szCs w:val="22"/>
        </w:rPr>
        <w:t>Koperasi merupakan salah satu pilar penting dalam perekonomian Indonesia, berperan sebagai lembaga keuangan rakyat yang berasaskan kekeluargaan. Dalam operasionalnya, koperasi simpan pinjam memiliki fungsi menyalurkan dana pinjaman kepada anggota maupun masyarakat umum. Namun, permasalahan yang sering muncul adalah kredit macet, yaitu kegagalan debitur dalam memenuhi kewajiban pembayaran angsuran.</w:t>
      </w:r>
    </w:p>
    <w:p w14:paraId="3FAC6E6F" w14:textId="25F0203B" w:rsidR="00F12B06" w:rsidRDefault="00F12B06" w:rsidP="00F12B06">
      <w:pPr>
        <w:adjustRightInd w:val="0"/>
        <w:ind w:firstLine="720"/>
        <w:jc w:val="both"/>
        <w:rPr>
          <w:sz w:val="22"/>
          <w:szCs w:val="22"/>
        </w:rPr>
      </w:pPr>
      <w:r w:rsidRPr="00F12B06">
        <w:rPr>
          <w:sz w:val="22"/>
          <w:szCs w:val="22"/>
        </w:rPr>
        <w:t>Koperasi Simpan Pinjam Surya Mandiri berdiri sejak 2016 dan berlokasi di Jalan Mual Nauli 1, Pematangsiantar. Adapun data penyaluran dana Koperasi Surya Mandiri dalam 4 tahun terakhir (Tahun 2021-2024) adalah sebagai berikut:</w:t>
      </w:r>
    </w:p>
    <w:p w14:paraId="210A4F8D" w14:textId="0A4FD529" w:rsidR="00F12B06" w:rsidRPr="002314AF" w:rsidRDefault="00F12B06" w:rsidP="00F12B06">
      <w:pPr>
        <w:widowControl w:val="0"/>
        <w:pBdr>
          <w:top w:val="nil"/>
          <w:left w:val="nil"/>
          <w:bottom w:val="nil"/>
          <w:right w:val="nil"/>
          <w:between w:val="nil"/>
        </w:pBdr>
        <w:jc w:val="center"/>
        <w:rPr>
          <w:rFonts w:eastAsia="Cambria"/>
          <w:b/>
          <w:color w:val="000000"/>
          <w:sz w:val="22"/>
          <w:szCs w:val="22"/>
        </w:rPr>
      </w:pPr>
      <w:r w:rsidRPr="002314AF">
        <w:rPr>
          <w:rFonts w:eastAsia="Cambria"/>
          <w:b/>
          <w:color w:val="000000"/>
          <w:sz w:val="22"/>
          <w:szCs w:val="22"/>
        </w:rPr>
        <w:t xml:space="preserve">Tabel </w:t>
      </w:r>
      <w:r>
        <w:rPr>
          <w:rFonts w:eastAsia="Cambria"/>
          <w:b/>
          <w:color w:val="000000"/>
          <w:sz w:val="22"/>
          <w:szCs w:val="22"/>
        </w:rPr>
        <w:t>1</w:t>
      </w:r>
      <w:r w:rsidRPr="002314AF">
        <w:rPr>
          <w:rFonts w:eastAsia="Cambria"/>
          <w:b/>
          <w:color w:val="000000"/>
          <w:sz w:val="22"/>
          <w:szCs w:val="22"/>
        </w:rPr>
        <w:t xml:space="preserve">. </w:t>
      </w:r>
      <w:r>
        <w:rPr>
          <w:rFonts w:eastAsia="Cambria"/>
          <w:b/>
          <w:color w:val="000000"/>
          <w:sz w:val="22"/>
          <w:szCs w:val="22"/>
        </w:rPr>
        <w:t>Data Penyaluran Dana Koperasi Surya Mandiri</w:t>
      </w:r>
    </w:p>
    <w:tbl>
      <w:tblPr>
        <w:tblW w:w="6479"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34"/>
        <w:gridCol w:w="1301"/>
        <w:gridCol w:w="2215"/>
        <w:gridCol w:w="2029"/>
      </w:tblGrid>
      <w:tr w:rsidR="00F12B06" w:rsidRPr="002314AF" w14:paraId="168324E9" w14:textId="77777777" w:rsidTr="00F12B06">
        <w:trPr>
          <w:jc w:val="center"/>
        </w:trPr>
        <w:tc>
          <w:tcPr>
            <w:tcW w:w="934" w:type="dxa"/>
            <w:tcBorders>
              <w:bottom w:val="single" w:sz="4" w:space="0" w:color="000000"/>
            </w:tcBorders>
            <w:vAlign w:val="center"/>
          </w:tcPr>
          <w:p w14:paraId="7108101F" w14:textId="31142FEE" w:rsidR="00F12B06" w:rsidRPr="002314AF" w:rsidRDefault="00F12B06" w:rsidP="0072186A">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Tahun</w:t>
            </w:r>
          </w:p>
        </w:tc>
        <w:tc>
          <w:tcPr>
            <w:tcW w:w="1301" w:type="dxa"/>
            <w:tcBorders>
              <w:top w:val="single" w:sz="4" w:space="0" w:color="000000"/>
              <w:bottom w:val="single" w:sz="4" w:space="0" w:color="000000"/>
            </w:tcBorders>
            <w:vAlign w:val="center"/>
          </w:tcPr>
          <w:p w14:paraId="5D5F5924" w14:textId="13D60E21" w:rsidR="00F12B06" w:rsidRPr="002314AF" w:rsidRDefault="00F12B06" w:rsidP="0072186A">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Jumlah Nasabah</w:t>
            </w:r>
          </w:p>
        </w:tc>
        <w:tc>
          <w:tcPr>
            <w:tcW w:w="2215" w:type="dxa"/>
            <w:tcBorders>
              <w:top w:val="single" w:sz="4" w:space="0" w:color="000000"/>
              <w:bottom w:val="single" w:sz="4" w:space="0" w:color="000000"/>
            </w:tcBorders>
            <w:vAlign w:val="center"/>
          </w:tcPr>
          <w:p w14:paraId="317C7C2C" w14:textId="6A5AA453" w:rsidR="00F12B06" w:rsidRPr="002314AF" w:rsidRDefault="00F12B06" w:rsidP="0072186A">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Jumlah Penyaluran Pinjaman</w:t>
            </w:r>
            <w:r w:rsidR="00C54923">
              <w:rPr>
                <w:rFonts w:eastAsia="Cambria"/>
                <w:b/>
                <w:color w:val="000000"/>
                <w:sz w:val="22"/>
                <w:szCs w:val="22"/>
              </w:rPr>
              <w:t xml:space="preserve"> (Rp)</w:t>
            </w:r>
          </w:p>
        </w:tc>
        <w:tc>
          <w:tcPr>
            <w:tcW w:w="2029" w:type="dxa"/>
            <w:tcBorders>
              <w:top w:val="single" w:sz="4" w:space="0" w:color="000000"/>
              <w:bottom w:val="single" w:sz="4" w:space="0" w:color="000000"/>
            </w:tcBorders>
            <w:vAlign w:val="center"/>
          </w:tcPr>
          <w:p w14:paraId="0FB46493" w14:textId="18D2EAB8" w:rsidR="00F12B06" w:rsidRPr="002314AF" w:rsidRDefault="00F12B06" w:rsidP="0072186A">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Jumlah Kredit Macet</w:t>
            </w:r>
          </w:p>
        </w:tc>
      </w:tr>
      <w:tr w:rsidR="00F12B06" w:rsidRPr="002314AF" w14:paraId="0D1B6F94" w14:textId="77777777" w:rsidTr="00F12B06">
        <w:trPr>
          <w:jc w:val="center"/>
        </w:trPr>
        <w:tc>
          <w:tcPr>
            <w:tcW w:w="934" w:type="dxa"/>
            <w:tcBorders>
              <w:top w:val="single" w:sz="4" w:space="0" w:color="000000"/>
              <w:bottom w:val="nil"/>
            </w:tcBorders>
          </w:tcPr>
          <w:p w14:paraId="64638800" w14:textId="2C63FE9C" w:rsidR="00F12B06" w:rsidRPr="002314AF" w:rsidRDefault="00F12B06" w:rsidP="0072186A">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2021</w:t>
            </w:r>
          </w:p>
        </w:tc>
        <w:tc>
          <w:tcPr>
            <w:tcW w:w="1301" w:type="dxa"/>
            <w:tcBorders>
              <w:top w:val="single" w:sz="4" w:space="0" w:color="000000"/>
              <w:bottom w:val="nil"/>
            </w:tcBorders>
          </w:tcPr>
          <w:p w14:paraId="59654CA1" w14:textId="4048E321" w:rsidR="00F12B06" w:rsidRPr="002314AF" w:rsidRDefault="00F12B06" w:rsidP="0072186A">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1.100</w:t>
            </w:r>
          </w:p>
        </w:tc>
        <w:tc>
          <w:tcPr>
            <w:tcW w:w="2215" w:type="dxa"/>
            <w:tcBorders>
              <w:top w:val="single" w:sz="4" w:space="0" w:color="000000"/>
              <w:bottom w:val="nil"/>
            </w:tcBorders>
          </w:tcPr>
          <w:p w14:paraId="63B999FF" w14:textId="7FD86404" w:rsidR="00F12B06" w:rsidRPr="002314AF" w:rsidRDefault="00C54923" w:rsidP="00C54923">
            <w:pPr>
              <w:widowControl w:val="0"/>
              <w:pBdr>
                <w:top w:val="nil"/>
                <w:left w:val="nil"/>
                <w:bottom w:val="nil"/>
                <w:right w:val="nil"/>
                <w:between w:val="nil"/>
              </w:pBdr>
              <w:jc w:val="right"/>
              <w:rPr>
                <w:rFonts w:eastAsia="Cambria"/>
                <w:color w:val="000000"/>
                <w:sz w:val="22"/>
                <w:szCs w:val="22"/>
              </w:rPr>
            </w:pPr>
            <w:r>
              <w:rPr>
                <w:rFonts w:eastAsia="Cambria"/>
                <w:color w:val="000000"/>
                <w:sz w:val="22"/>
                <w:szCs w:val="22"/>
              </w:rPr>
              <w:t>800.033.000</w:t>
            </w:r>
          </w:p>
        </w:tc>
        <w:tc>
          <w:tcPr>
            <w:tcW w:w="2029" w:type="dxa"/>
            <w:tcBorders>
              <w:top w:val="single" w:sz="4" w:space="0" w:color="000000"/>
              <w:bottom w:val="nil"/>
            </w:tcBorders>
          </w:tcPr>
          <w:p w14:paraId="6255B55C" w14:textId="5042751B" w:rsidR="00F12B06" w:rsidRPr="002314AF" w:rsidRDefault="00C54923" w:rsidP="00C54923">
            <w:pPr>
              <w:widowControl w:val="0"/>
              <w:pBdr>
                <w:top w:val="nil"/>
                <w:left w:val="nil"/>
                <w:bottom w:val="nil"/>
                <w:right w:val="nil"/>
                <w:between w:val="nil"/>
              </w:pBdr>
              <w:jc w:val="right"/>
              <w:rPr>
                <w:rFonts w:eastAsia="Cambria"/>
                <w:color w:val="000000"/>
                <w:sz w:val="22"/>
                <w:szCs w:val="22"/>
              </w:rPr>
            </w:pPr>
            <w:r>
              <w:rPr>
                <w:rFonts w:eastAsia="Cambria"/>
                <w:color w:val="000000"/>
                <w:sz w:val="22"/>
                <w:szCs w:val="22"/>
              </w:rPr>
              <w:t>21.100.000</w:t>
            </w:r>
          </w:p>
        </w:tc>
      </w:tr>
      <w:tr w:rsidR="00F12B06" w:rsidRPr="002314AF" w14:paraId="4BF55D59" w14:textId="77777777" w:rsidTr="00F12B06">
        <w:trPr>
          <w:jc w:val="center"/>
        </w:trPr>
        <w:tc>
          <w:tcPr>
            <w:tcW w:w="934" w:type="dxa"/>
            <w:tcBorders>
              <w:top w:val="nil"/>
            </w:tcBorders>
          </w:tcPr>
          <w:p w14:paraId="3746D787" w14:textId="023C6953" w:rsidR="00F12B06" w:rsidRPr="002314AF" w:rsidRDefault="00F12B06" w:rsidP="0072186A">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2022</w:t>
            </w:r>
          </w:p>
        </w:tc>
        <w:tc>
          <w:tcPr>
            <w:tcW w:w="1301" w:type="dxa"/>
            <w:tcBorders>
              <w:top w:val="nil"/>
            </w:tcBorders>
          </w:tcPr>
          <w:p w14:paraId="33C7271E" w14:textId="3B5A07E5" w:rsidR="00F12B06" w:rsidRPr="002314AF" w:rsidRDefault="00F12B06" w:rsidP="0072186A">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1.033</w:t>
            </w:r>
          </w:p>
        </w:tc>
        <w:tc>
          <w:tcPr>
            <w:tcW w:w="2215" w:type="dxa"/>
            <w:tcBorders>
              <w:top w:val="nil"/>
            </w:tcBorders>
          </w:tcPr>
          <w:p w14:paraId="42500FCD" w14:textId="308A4EBF" w:rsidR="00F12B06" w:rsidRPr="002314AF" w:rsidRDefault="00C54923" w:rsidP="00C54923">
            <w:pPr>
              <w:widowControl w:val="0"/>
              <w:pBdr>
                <w:top w:val="nil"/>
                <w:left w:val="nil"/>
                <w:bottom w:val="nil"/>
                <w:right w:val="nil"/>
                <w:between w:val="nil"/>
              </w:pBdr>
              <w:jc w:val="right"/>
              <w:rPr>
                <w:rFonts w:eastAsia="Cambria"/>
                <w:color w:val="000000"/>
                <w:sz w:val="22"/>
                <w:szCs w:val="22"/>
              </w:rPr>
            </w:pPr>
            <w:r>
              <w:rPr>
                <w:rFonts w:eastAsia="Cambria"/>
                <w:color w:val="000000"/>
                <w:sz w:val="22"/>
                <w:szCs w:val="22"/>
              </w:rPr>
              <w:t>501.021.000</w:t>
            </w:r>
          </w:p>
        </w:tc>
        <w:tc>
          <w:tcPr>
            <w:tcW w:w="2029" w:type="dxa"/>
            <w:tcBorders>
              <w:top w:val="nil"/>
            </w:tcBorders>
          </w:tcPr>
          <w:p w14:paraId="147AF428" w14:textId="53A48B27" w:rsidR="00F12B06" w:rsidRPr="002314AF" w:rsidRDefault="00C54923" w:rsidP="00C54923">
            <w:pPr>
              <w:widowControl w:val="0"/>
              <w:pBdr>
                <w:top w:val="nil"/>
                <w:left w:val="nil"/>
                <w:bottom w:val="nil"/>
                <w:right w:val="nil"/>
                <w:between w:val="nil"/>
              </w:pBdr>
              <w:jc w:val="right"/>
              <w:rPr>
                <w:rFonts w:eastAsia="Cambria"/>
                <w:color w:val="000000"/>
                <w:sz w:val="22"/>
                <w:szCs w:val="22"/>
              </w:rPr>
            </w:pPr>
            <w:r>
              <w:rPr>
                <w:rFonts w:eastAsia="Cambria"/>
                <w:color w:val="000000"/>
                <w:sz w:val="22"/>
                <w:szCs w:val="22"/>
              </w:rPr>
              <w:t>13.031.000</w:t>
            </w:r>
          </w:p>
        </w:tc>
      </w:tr>
      <w:tr w:rsidR="00F12B06" w:rsidRPr="002314AF" w14:paraId="4FB4CA3E" w14:textId="77777777" w:rsidTr="00F12B06">
        <w:trPr>
          <w:jc w:val="center"/>
        </w:trPr>
        <w:tc>
          <w:tcPr>
            <w:tcW w:w="934" w:type="dxa"/>
            <w:tcBorders>
              <w:top w:val="nil"/>
            </w:tcBorders>
          </w:tcPr>
          <w:p w14:paraId="3C062D83" w14:textId="5FCB2167" w:rsidR="00F12B06" w:rsidRPr="002314AF" w:rsidRDefault="00F12B06" w:rsidP="0072186A">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2023</w:t>
            </w:r>
          </w:p>
        </w:tc>
        <w:tc>
          <w:tcPr>
            <w:tcW w:w="1301" w:type="dxa"/>
            <w:tcBorders>
              <w:top w:val="nil"/>
            </w:tcBorders>
          </w:tcPr>
          <w:p w14:paraId="540CC67E" w14:textId="439B7787" w:rsidR="00F12B06" w:rsidRPr="002314AF" w:rsidRDefault="00F12B06" w:rsidP="0072186A">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1.050</w:t>
            </w:r>
          </w:p>
        </w:tc>
        <w:tc>
          <w:tcPr>
            <w:tcW w:w="2215" w:type="dxa"/>
            <w:tcBorders>
              <w:top w:val="nil"/>
            </w:tcBorders>
          </w:tcPr>
          <w:p w14:paraId="599B0C08" w14:textId="07A37FC7" w:rsidR="00F12B06" w:rsidRPr="002314AF" w:rsidRDefault="00C54923" w:rsidP="00C54923">
            <w:pPr>
              <w:widowControl w:val="0"/>
              <w:pBdr>
                <w:top w:val="nil"/>
                <w:left w:val="nil"/>
                <w:bottom w:val="nil"/>
                <w:right w:val="nil"/>
                <w:between w:val="nil"/>
              </w:pBdr>
              <w:jc w:val="right"/>
              <w:rPr>
                <w:rFonts w:eastAsia="Cambria"/>
                <w:color w:val="000000"/>
                <w:sz w:val="22"/>
                <w:szCs w:val="22"/>
              </w:rPr>
            </w:pPr>
            <w:r>
              <w:rPr>
                <w:rFonts w:eastAsia="Cambria"/>
                <w:color w:val="000000"/>
                <w:sz w:val="22"/>
                <w:szCs w:val="22"/>
              </w:rPr>
              <w:t>750.120.000</w:t>
            </w:r>
          </w:p>
        </w:tc>
        <w:tc>
          <w:tcPr>
            <w:tcW w:w="2029" w:type="dxa"/>
            <w:tcBorders>
              <w:top w:val="nil"/>
            </w:tcBorders>
          </w:tcPr>
          <w:p w14:paraId="2C2983DF" w14:textId="69DF58A1" w:rsidR="00F12B06" w:rsidRPr="002314AF" w:rsidRDefault="00F12B06" w:rsidP="00C54923">
            <w:pPr>
              <w:widowControl w:val="0"/>
              <w:pBdr>
                <w:top w:val="nil"/>
                <w:left w:val="nil"/>
                <w:bottom w:val="nil"/>
                <w:right w:val="nil"/>
                <w:between w:val="nil"/>
              </w:pBdr>
              <w:jc w:val="right"/>
              <w:rPr>
                <w:rFonts w:eastAsia="Cambria"/>
                <w:color w:val="000000"/>
                <w:sz w:val="22"/>
                <w:szCs w:val="22"/>
              </w:rPr>
            </w:pPr>
            <w:r w:rsidRPr="002314AF">
              <w:rPr>
                <w:rFonts w:eastAsia="Cambria"/>
                <w:color w:val="000000"/>
                <w:sz w:val="22"/>
                <w:szCs w:val="22"/>
              </w:rPr>
              <w:t>20</w:t>
            </w:r>
            <w:r w:rsidR="00C54923">
              <w:rPr>
                <w:rFonts w:eastAsia="Cambria"/>
                <w:color w:val="000000"/>
                <w:sz w:val="22"/>
                <w:szCs w:val="22"/>
              </w:rPr>
              <w:t>.30</w:t>
            </w:r>
            <w:r w:rsidRPr="002314AF">
              <w:rPr>
                <w:rFonts w:eastAsia="Cambria"/>
                <w:color w:val="000000"/>
                <w:sz w:val="22"/>
                <w:szCs w:val="22"/>
              </w:rPr>
              <w:t>0</w:t>
            </w:r>
            <w:r w:rsidR="00C54923">
              <w:rPr>
                <w:rFonts w:eastAsia="Cambria"/>
                <w:color w:val="000000"/>
                <w:sz w:val="22"/>
                <w:szCs w:val="22"/>
              </w:rPr>
              <w:t>.000</w:t>
            </w:r>
          </w:p>
        </w:tc>
      </w:tr>
      <w:tr w:rsidR="00F12B06" w:rsidRPr="002314AF" w14:paraId="72109357" w14:textId="77777777" w:rsidTr="00F12B06">
        <w:trPr>
          <w:jc w:val="center"/>
        </w:trPr>
        <w:tc>
          <w:tcPr>
            <w:tcW w:w="934" w:type="dxa"/>
            <w:tcBorders>
              <w:bottom w:val="single" w:sz="4" w:space="0" w:color="auto"/>
            </w:tcBorders>
          </w:tcPr>
          <w:p w14:paraId="7A0DA14D" w14:textId="77855BAF" w:rsidR="00F12B06" w:rsidRPr="002314AF" w:rsidRDefault="00F12B06" w:rsidP="0072186A">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2024</w:t>
            </w:r>
          </w:p>
        </w:tc>
        <w:tc>
          <w:tcPr>
            <w:tcW w:w="1301" w:type="dxa"/>
            <w:tcBorders>
              <w:bottom w:val="single" w:sz="4" w:space="0" w:color="auto"/>
            </w:tcBorders>
          </w:tcPr>
          <w:p w14:paraId="77F1FF14" w14:textId="10DAD974" w:rsidR="00F12B06" w:rsidRPr="002314AF" w:rsidRDefault="00F12B06" w:rsidP="00F12B06">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2.093</w:t>
            </w:r>
          </w:p>
        </w:tc>
        <w:tc>
          <w:tcPr>
            <w:tcW w:w="2215" w:type="dxa"/>
            <w:tcBorders>
              <w:bottom w:val="single" w:sz="4" w:space="0" w:color="auto"/>
            </w:tcBorders>
          </w:tcPr>
          <w:p w14:paraId="53B0FB57" w14:textId="3DE9C5D6" w:rsidR="00F12B06" w:rsidRPr="002314AF" w:rsidRDefault="00C54923" w:rsidP="00C54923">
            <w:pPr>
              <w:widowControl w:val="0"/>
              <w:pBdr>
                <w:top w:val="nil"/>
                <w:left w:val="nil"/>
                <w:bottom w:val="nil"/>
                <w:right w:val="nil"/>
                <w:between w:val="nil"/>
              </w:pBdr>
              <w:jc w:val="right"/>
              <w:rPr>
                <w:rFonts w:eastAsia="Cambria"/>
                <w:color w:val="000000"/>
                <w:sz w:val="22"/>
                <w:szCs w:val="22"/>
              </w:rPr>
            </w:pPr>
            <w:r>
              <w:rPr>
                <w:rFonts w:eastAsia="Cambria"/>
                <w:color w:val="000000"/>
                <w:sz w:val="22"/>
                <w:szCs w:val="22"/>
              </w:rPr>
              <w:t>1.192.300.000</w:t>
            </w:r>
          </w:p>
        </w:tc>
        <w:tc>
          <w:tcPr>
            <w:tcW w:w="2029" w:type="dxa"/>
            <w:tcBorders>
              <w:bottom w:val="single" w:sz="4" w:space="0" w:color="auto"/>
            </w:tcBorders>
          </w:tcPr>
          <w:p w14:paraId="47A723AE" w14:textId="21E9C754" w:rsidR="00F12B06" w:rsidRPr="002314AF" w:rsidRDefault="00C54923" w:rsidP="00C54923">
            <w:pPr>
              <w:widowControl w:val="0"/>
              <w:pBdr>
                <w:top w:val="nil"/>
                <w:left w:val="nil"/>
                <w:bottom w:val="nil"/>
                <w:right w:val="nil"/>
                <w:between w:val="nil"/>
              </w:pBdr>
              <w:jc w:val="right"/>
              <w:rPr>
                <w:rFonts w:eastAsia="Cambria"/>
                <w:color w:val="000000"/>
                <w:sz w:val="22"/>
                <w:szCs w:val="22"/>
              </w:rPr>
            </w:pPr>
            <w:r>
              <w:rPr>
                <w:rFonts w:eastAsia="Cambria"/>
                <w:color w:val="000000"/>
                <w:sz w:val="22"/>
                <w:szCs w:val="22"/>
              </w:rPr>
              <w:t>58.600.000</w:t>
            </w:r>
          </w:p>
        </w:tc>
      </w:tr>
    </w:tbl>
    <w:p w14:paraId="10ABB29E" w14:textId="6134789E" w:rsidR="00F12B06" w:rsidRPr="00731E41" w:rsidRDefault="00F12B06" w:rsidP="00F12B06">
      <w:pPr>
        <w:pBdr>
          <w:top w:val="nil"/>
          <w:left w:val="nil"/>
          <w:bottom w:val="nil"/>
          <w:right w:val="nil"/>
          <w:between w:val="nil"/>
        </w:pBdr>
        <w:spacing w:after="60"/>
        <w:jc w:val="both"/>
        <w:rPr>
          <w:rFonts w:eastAsia="Cambria"/>
          <w:i/>
          <w:color w:val="000000"/>
          <w:sz w:val="22"/>
          <w:szCs w:val="22"/>
        </w:rPr>
      </w:pPr>
      <w:r w:rsidRPr="002314AF">
        <w:rPr>
          <w:rFonts w:eastAsia="Cambria"/>
          <w:color w:val="000000"/>
          <w:sz w:val="22"/>
          <w:szCs w:val="22"/>
        </w:rPr>
        <w:tab/>
      </w:r>
      <w:r w:rsidR="000E6020">
        <w:rPr>
          <w:rFonts w:eastAsia="Cambria"/>
          <w:color w:val="000000"/>
          <w:sz w:val="22"/>
          <w:szCs w:val="22"/>
        </w:rPr>
        <w:tab/>
      </w:r>
      <w:r w:rsidRPr="002314AF">
        <w:rPr>
          <w:rFonts w:eastAsia="Cambria"/>
          <w:i/>
          <w:color w:val="000000"/>
          <w:sz w:val="22"/>
          <w:szCs w:val="22"/>
        </w:rPr>
        <w:t xml:space="preserve">Sumber: </w:t>
      </w:r>
      <w:r w:rsidR="00C54923">
        <w:rPr>
          <w:rFonts w:eastAsia="Cambria"/>
          <w:i/>
          <w:color w:val="000000"/>
          <w:sz w:val="22"/>
          <w:szCs w:val="22"/>
        </w:rPr>
        <w:t>Koperasi Surya Mandiri</w:t>
      </w:r>
      <w:r w:rsidRPr="002314AF">
        <w:rPr>
          <w:rFonts w:eastAsia="Cambria"/>
          <w:i/>
          <w:color w:val="000000"/>
          <w:sz w:val="22"/>
          <w:szCs w:val="22"/>
        </w:rPr>
        <w:t xml:space="preserve"> (2025)</w:t>
      </w:r>
    </w:p>
    <w:p w14:paraId="2A47D6DB" w14:textId="2405E3A2" w:rsidR="00F12B06" w:rsidRPr="00C54923" w:rsidRDefault="00C54923" w:rsidP="00C54923">
      <w:pPr>
        <w:adjustRightInd w:val="0"/>
        <w:ind w:firstLine="709"/>
        <w:jc w:val="both"/>
        <w:rPr>
          <w:sz w:val="22"/>
          <w:szCs w:val="22"/>
        </w:rPr>
      </w:pPr>
      <w:r w:rsidRPr="00C54923">
        <w:rPr>
          <w:sz w:val="22"/>
          <w:szCs w:val="22"/>
        </w:rPr>
        <w:t>Data penyaluran dana selama 2021–2024 menunjukkan fluktuasi jumlah nasabah dan peningkatan kredit macet yang cukup signifikan pada 2024. Hal ini menjadi tantangan bagi koperasi dalam menjaga likuiditas dan kesehatan keuangan. Penelitian ini penting karena bertujuan menganalisis penyebab kredit macet serta merumuskan strategi efektif untuk mengatasinya.</w:t>
      </w:r>
    </w:p>
    <w:p w14:paraId="41BA7C85" w14:textId="77777777" w:rsidR="00F12B06" w:rsidRDefault="00F12B06" w:rsidP="00AB6295">
      <w:pPr>
        <w:adjustRightInd w:val="0"/>
        <w:ind w:firstLine="720"/>
        <w:jc w:val="both"/>
        <w:rPr>
          <w:sz w:val="22"/>
          <w:szCs w:val="22"/>
        </w:rPr>
      </w:pPr>
    </w:p>
    <w:p w14:paraId="605FE7AD" w14:textId="73EB88E6" w:rsidR="00621723" w:rsidRPr="00621723" w:rsidRDefault="00AB6295" w:rsidP="00C54923">
      <w:pPr>
        <w:pBdr>
          <w:top w:val="nil"/>
          <w:left w:val="nil"/>
          <w:bottom w:val="nil"/>
          <w:right w:val="nil"/>
          <w:between w:val="nil"/>
        </w:pBdr>
        <w:jc w:val="both"/>
        <w:rPr>
          <w:rFonts w:eastAsia="Cambria"/>
          <w:b/>
          <w:sz w:val="22"/>
          <w:szCs w:val="22"/>
        </w:rPr>
      </w:pPr>
      <w:r w:rsidRPr="00AB6295">
        <w:rPr>
          <w:rFonts w:eastAsia="Cambria"/>
          <w:b/>
          <w:color w:val="000000"/>
          <w:sz w:val="22"/>
          <w:szCs w:val="22"/>
        </w:rPr>
        <w:t xml:space="preserve">TINJAUAN PUSTAKA </w:t>
      </w:r>
    </w:p>
    <w:p w14:paraId="165E3D82" w14:textId="77777777" w:rsidR="00C54923" w:rsidRDefault="00C54923" w:rsidP="00AB6295">
      <w:pPr>
        <w:pBdr>
          <w:top w:val="nil"/>
          <w:left w:val="nil"/>
          <w:bottom w:val="nil"/>
          <w:right w:val="nil"/>
          <w:between w:val="nil"/>
        </w:pBdr>
        <w:ind w:firstLine="709"/>
        <w:jc w:val="both"/>
        <w:rPr>
          <w:sz w:val="22"/>
          <w:szCs w:val="22"/>
        </w:rPr>
      </w:pPr>
      <w:r w:rsidRPr="00C54923">
        <w:rPr>
          <w:sz w:val="22"/>
          <w:szCs w:val="22"/>
        </w:rPr>
        <w:t xml:space="preserve">Kredit macet didefinisikan sebagai kondisi di mana debitur tidak mampu membayar cicilan pokok atau bunga sesuai kesepakatan (Kasmir, 2020). Faktor penyebabnya dibedakan menjadi internal (kelemahan manajemen, kurang selektif dalam analisis kredit, lemahnya pengawasan) dan eksternal (kondisi ekonomi, moral hazard nasabah). </w:t>
      </w:r>
    </w:p>
    <w:p w14:paraId="69E3434C" w14:textId="386A6710" w:rsidR="00AB6295" w:rsidRPr="00C54923" w:rsidRDefault="00C54923" w:rsidP="00AB6295">
      <w:pPr>
        <w:pBdr>
          <w:top w:val="nil"/>
          <w:left w:val="nil"/>
          <w:bottom w:val="nil"/>
          <w:right w:val="nil"/>
          <w:between w:val="nil"/>
        </w:pBdr>
        <w:ind w:firstLine="709"/>
        <w:jc w:val="both"/>
        <w:rPr>
          <w:color w:val="FF0000"/>
          <w:sz w:val="22"/>
          <w:szCs w:val="22"/>
        </w:rPr>
      </w:pPr>
      <w:r w:rsidRPr="00C54923">
        <w:rPr>
          <w:sz w:val="22"/>
          <w:szCs w:val="22"/>
        </w:rPr>
        <w:lastRenderedPageBreak/>
        <w:t>Penanggulangan kredit macet dapat dilakukan melalui restrukturisasi kredit (</w:t>
      </w:r>
      <w:r w:rsidRPr="00C54923">
        <w:rPr>
          <w:i/>
          <w:sz w:val="22"/>
          <w:szCs w:val="22"/>
        </w:rPr>
        <w:t>rescheduling</w:t>
      </w:r>
      <w:r w:rsidRPr="00C54923">
        <w:rPr>
          <w:sz w:val="22"/>
          <w:szCs w:val="22"/>
        </w:rPr>
        <w:t xml:space="preserve">, </w:t>
      </w:r>
      <w:r w:rsidRPr="00C54923">
        <w:rPr>
          <w:i/>
          <w:sz w:val="22"/>
          <w:szCs w:val="22"/>
        </w:rPr>
        <w:t>reconditioning</w:t>
      </w:r>
      <w:r w:rsidRPr="00C54923">
        <w:rPr>
          <w:sz w:val="22"/>
          <w:szCs w:val="22"/>
        </w:rPr>
        <w:t xml:space="preserve">, </w:t>
      </w:r>
      <w:r w:rsidRPr="00C54923">
        <w:rPr>
          <w:i/>
          <w:sz w:val="22"/>
          <w:szCs w:val="22"/>
        </w:rPr>
        <w:t>restructuring</w:t>
      </w:r>
      <w:r w:rsidRPr="00C54923">
        <w:rPr>
          <w:sz w:val="22"/>
          <w:szCs w:val="22"/>
        </w:rPr>
        <w:t>), pemantauan intensif terhadap debitur, hingga penagihan melalui jalur hukum apabila diperlukan. Analisis SWOT digunakan untuk memetakan kekuatan, kelemahan, peluang, dan ancaman koperasi sehingga strategi yang diambil lebih tepat sasaran.</w:t>
      </w:r>
    </w:p>
    <w:p w14:paraId="769F91D3" w14:textId="77777777" w:rsidR="00731E41" w:rsidRPr="00621723" w:rsidRDefault="00731E41" w:rsidP="00C54923">
      <w:pPr>
        <w:pBdr>
          <w:top w:val="nil"/>
          <w:left w:val="nil"/>
          <w:bottom w:val="nil"/>
          <w:right w:val="nil"/>
          <w:between w:val="nil"/>
        </w:pBdr>
        <w:jc w:val="both"/>
        <w:rPr>
          <w:rFonts w:eastAsia="Cambria"/>
          <w:sz w:val="22"/>
          <w:szCs w:val="22"/>
        </w:rPr>
      </w:pPr>
    </w:p>
    <w:p w14:paraId="6692D9EF" w14:textId="6500AB8C" w:rsidR="00040CA6" w:rsidRPr="00AB6295" w:rsidRDefault="00AB6295" w:rsidP="00731E41">
      <w:pPr>
        <w:pBdr>
          <w:top w:val="nil"/>
          <w:left w:val="nil"/>
          <w:bottom w:val="nil"/>
          <w:right w:val="nil"/>
          <w:between w:val="nil"/>
        </w:pBdr>
        <w:jc w:val="both"/>
        <w:rPr>
          <w:rFonts w:eastAsia="Cambria"/>
          <w:b/>
          <w:color w:val="000000"/>
          <w:sz w:val="22"/>
          <w:szCs w:val="22"/>
        </w:rPr>
      </w:pPr>
      <w:r>
        <w:rPr>
          <w:rFonts w:eastAsia="Cambria"/>
          <w:b/>
          <w:color w:val="000000"/>
          <w:sz w:val="22"/>
          <w:szCs w:val="22"/>
        </w:rPr>
        <w:t>METODE</w:t>
      </w:r>
    </w:p>
    <w:p w14:paraId="65C218C9" w14:textId="7408BDAF" w:rsidR="00C54923" w:rsidRPr="00C54923" w:rsidRDefault="00C54923" w:rsidP="00040CA6">
      <w:pPr>
        <w:pBdr>
          <w:top w:val="nil"/>
          <w:left w:val="nil"/>
          <w:bottom w:val="nil"/>
          <w:right w:val="nil"/>
          <w:between w:val="nil"/>
        </w:pBdr>
        <w:ind w:firstLine="720"/>
        <w:jc w:val="both"/>
        <w:rPr>
          <w:sz w:val="22"/>
          <w:szCs w:val="22"/>
        </w:rPr>
      </w:pPr>
      <w:r w:rsidRPr="00C54923">
        <w:rPr>
          <w:sz w:val="22"/>
          <w:szCs w:val="22"/>
        </w:rPr>
        <w:t>Jenis penelitian adalah kualitatif dengan pendekatan deskriptif. Lokasi penelitian adalah kantor Koperasi Surya Mandiri. Data primer dikumpulkan melalui wawancara mendalam dengan pimpinan, pengawas, mantri, kasir, dan nasabah (9 informan), serta observasi lapangan. Data sekunder diperoleh dari dokumen koperasi, laporan penyaluran kredit, dan literatur terkait. Analisis data menggunakan metode deskriptif-induktif dan SWOT untuk merumuskan strategi.</w:t>
      </w:r>
    </w:p>
    <w:p w14:paraId="51FF0E89" w14:textId="77777777" w:rsidR="00B91A54" w:rsidRPr="00AB6295" w:rsidRDefault="00B91A54" w:rsidP="00040CA6">
      <w:pPr>
        <w:pBdr>
          <w:top w:val="nil"/>
          <w:left w:val="nil"/>
          <w:bottom w:val="nil"/>
          <w:right w:val="nil"/>
          <w:between w:val="nil"/>
        </w:pBdr>
        <w:ind w:firstLine="720"/>
        <w:jc w:val="both"/>
        <w:rPr>
          <w:rFonts w:eastAsia="Cambria"/>
          <w:color w:val="000000"/>
          <w:sz w:val="22"/>
          <w:szCs w:val="22"/>
        </w:rPr>
      </w:pPr>
    </w:p>
    <w:p w14:paraId="484BE407" w14:textId="2E57D8D0" w:rsidR="00731E41" w:rsidRPr="00C54923" w:rsidRDefault="00040CA6" w:rsidP="00731E41">
      <w:pPr>
        <w:pBdr>
          <w:top w:val="nil"/>
          <w:left w:val="nil"/>
          <w:bottom w:val="nil"/>
          <w:right w:val="nil"/>
          <w:between w:val="nil"/>
        </w:pBdr>
        <w:jc w:val="both"/>
        <w:rPr>
          <w:rFonts w:eastAsia="Cambria"/>
          <w:b/>
          <w:sz w:val="22"/>
          <w:szCs w:val="22"/>
        </w:rPr>
      </w:pPr>
      <w:r w:rsidRPr="00AB6295">
        <w:rPr>
          <w:rFonts w:eastAsia="Cambria"/>
          <w:b/>
          <w:color w:val="000000"/>
          <w:sz w:val="22"/>
          <w:szCs w:val="22"/>
        </w:rPr>
        <w:t>HASIL DAN PEMBAHASAN</w:t>
      </w:r>
    </w:p>
    <w:p w14:paraId="6675506D" w14:textId="13A565B3" w:rsidR="00731E41" w:rsidRPr="00621723" w:rsidRDefault="00C54923" w:rsidP="00731E41">
      <w:pPr>
        <w:pStyle w:val="ListParagraph"/>
        <w:numPr>
          <w:ilvl w:val="0"/>
          <w:numId w:val="2"/>
        </w:numPr>
        <w:pBdr>
          <w:top w:val="nil"/>
          <w:left w:val="nil"/>
          <w:bottom w:val="nil"/>
          <w:right w:val="nil"/>
          <w:between w:val="nil"/>
        </w:pBdr>
        <w:ind w:left="426" w:hanging="426"/>
        <w:jc w:val="both"/>
        <w:rPr>
          <w:rFonts w:eastAsia="Cambria"/>
          <w:b/>
          <w:sz w:val="22"/>
          <w:szCs w:val="22"/>
        </w:rPr>
      </w:pPr>
      <w:r>
        <w:rPr>
          <w:rFonts w:eastAsia="Cambria"/>
          <w:b/>
          <w:sz w:val="22"/>
          <w:szCs w:val="22"/>
        </w:rPr>
        <w:t>Gambaran Umum Koperasi</w:t>
      </w:r>
    </w:p>
    <w:p w14:paraId="2277BC08" w14:textId="2057497D" w:rsidR="00731E41" w:rsidRPr="00C54923" w:rsidRDefault="00C54923" w:rsidP="00731E41">
      <w:pPr>
        <w:pBdr>
          <w:top w:val="nil"/>
          <w:left w:val="nil"/>
          <w:bottom w:val="nil"/>
          <w:right w:val="nil"/>
          <w:between w:val="nil"/>
        </w:pBdr>
        <w:ind w:firstLine="709"/>
        <w:jc w:val="both"/>
        <w:rPr>
          <w:rFonts w:ascii="Palatino Linotype" w:hAnsi="Palatino Linotype"/>
          <w:color w:val="FF0000"/>
          <w:sz w:val="22"/>
          <w:szCs w:val="22"/>
        </w:rPr>
      </w:pPr>
      <w:r w:rsidRPr="00C54923">
        <w:rPr>
          <w:sz w:val="22"/>
          <w:szCs w:val="22"/>
        </w:rPr>
        <w:t>Koperasi Surya Mandiri memiliki struktur organisasi sederhana dengan pimpinan, pengawas, sirekap, dan mantri. Fasilitas kerja mencakup mess, kendaraan operasional, dan akses internet. Visi koperasi adalah mewujudkan koperasi mandiri dan tangguh, sedangkan misinya fokus pada peningkatan kesejahteraan anggota</w:t>
      </w:r>
      <w:r>
        <w:rPr>
          <w:sz w:val="22"/>
          <w:szCs w:val="22"/>
        </w:rPr>
        <w:t>.</w:t>
      </w:r>
    </w:p>
    <w:p w14:paraId="0B7553FB" w14:textId="77777777" w:rsidR="00731E41" w:rsidRDefault="00731E41" w:rsidP="00731E41">
      <w:pPr>
        <w:pBdr>
          <w:top w:val="nil"/>
          <w:left w:val="nil"/>
          <w:bottom w:val="nil"/>
          <w:right w:val="nil"/>
          <w:between w:val="nil"/>
        </w:pBdr>
        <w:jc w:val="both"/>
        <w:rPr>
          <w:rFonts w:ascii="Palatino Linotype" w:hAnsi="Palatino Linotype"/>
          <w:color w:val="FF0000"/>
          <w:sz w:val="22"/>
          <w:szCs w:val="22"/>
        </w:rPr>
      </w:pPr>
    </w:p>
    <w:p w14:paraId="7C7939AB" w14:textId="0495EBFA" w:rsidR="00731E41" w:rsidRPr="00621723" w:rsidRDefault="001323EC" w:rsidP="00731E41">
      <w:pPr>
        <w:pStyle w:val="ListParagraph"/>
        <w:numPr>
          <w:ilvl w:val="0"/>
          <w:numId w:val="2"/>
        </w:numPr>
        <w:pBdr>
          <w:top w:val="nil"/>
          <w:left w:val="nil"/>
          <w:bottom w:val="nil"/>
          <w:right w:val="nil"/>
          <w:between w:val="nil"/>
        </w:pBdr>
        <w:ind w:left="426" w:hanging="426"/>
        <w:jc w:val="both"/>
        <w:rPr>
          <w:rFonts w:eastAsia="Cambria"/>
          <w:b/>
          <w:sz w:val="22"/>
          <w:szCs w:val="22"/>
        </w:rPr>
      </w:pPr>
      <w:r>
        <w:rPr>
          <w:rFonts w:eastAsia="Cambria"/>
          <w:b/>
          <w:sz w:val="22"/>
          <w:szCs w:val="22"/>
        </w:rPr>
        <w:t xml:space="preserve">Analisis </w:t>
      </w:r>
      <w:r w:rsidR="00C54923">
        <w:rPr>
          <w:rFonts w:eastAsia="Cambria"/>
          <w:b/>
          <w:sz w:val="22"/>
          <w:szCs w:val="22"/>
        </w:rPr>
        <w:t>Faktor</w:t>
      </w:r>
      <w:r>
        <w:rPr>
          <w:rFonts w:eastAsia="Cambria"/>
          <w:b/>
          <w:sz w:val="22"/>
          <w:szCs w:val="22"/>
        </w:rPr>
        <w:t>-Faktor</w:t>
      </w:r>
      <w:r w:rsidR="00C54923">
        <w:rPr>
          <w:rFonts w:eastAsia="Cambria"/>
          <w:b/>
          <w:sz w:val="22"/>
          <w:szCs w:val="22"/>
        </w:rPr>
        <w:t xml:space="preserve"> </w:t>
      </w:r>
      <w:r>
        <w:rPr>
          <w:rFonts w:eastAsia="Cambria"/>
          <w:b/>
          <w:sz w:val="22"/>
          <w:szCs w:val="22"/>
        </w:rPr>
        <w:t xml:space="preserve">yang Mempengaruhi </w:t>
      </w:r>
      <w:r w:rsidR="00C54923">
        <w:rPr>
          <w:rFonts w:eastAsia="Cambria"/>
          <w:b/>
          <w:sz w:val="22"/>
          <w:szCs w:val="22"/>
        </w:rPr>
        <w:t>Kredit Macet</w:t>
      </w:r>
      <w:r>
        <w:rPr>
          <w:rFonts w:eastAsia="Cambria"/>
          <w:b/>
          <w:sz w:val="22"/>
          <w:szCs w:val="22"/>
        </w:rPr>
        <w:t xml:space="preserve"> pada </w:t>
      </w:r>
      <w:r w:rsidRPr="001323EC">
        <w:rPr>
          <w:b/>
          <w:sz w:val="22"/>
          <w:szCs w:val="22"/>
        </w:rPr>
        <w:t>Koperasi Surya Mandiri</w:t>
      </w:r>
    </w:p>
    <w:p w14:paraId="144A21E4" w14:textId="77777777" w:rsidR="00C54923" w:rsidRPr="001323EC" w:rsidRDefault="00C54923" w:rsidP="00B91A54">
      <w:pPr>
        <w:pBdr>
          <w:top w:val="nil"/>
          <w:left w:val="nil"/>
          <w:bottom w:val="nil"/>
          <w:right w:val="nil"/>
          <w:between w:val="nil"/>
        </w:pBdr>
        <w:ind w:firstLine="709"/>
        <w:jc w:val="both"/>
        <w:rPr>
          <w:sz w:val="22"/>
          <w:szCs w:val="22"/>
        </w:rPr>
      </w:pPr>
      <w:r w:rsidRPr="001323EC">
        <w:rPr>
          <w:sz w:val="22"/>
          <w:szCs w:val="22"/>
        </w:rPr>
        <w:t xml:space="preserve">Adapun faktor penyebab kredit macet pada koperasi Surya Mandiri yaitu sebagai berikut: </w:t>
      </w:r>
    </w:p>
    <w:p w14:paraId="68556C0A" w14:textId="08272B7B" w:rsidR="00C54923" w:rsidRPr="001323EC" w:rsidRDefault="001323EC" w:rsidP="00C54923">
      <w:pPr>
        <w:pStyle w:val="ListParagraph"/>
        <w:numPr>
          <w:ilvl w:val="0"/>
          <w:numId w:val="3"/>
        </w:numPr>
        <w:pBdr>
          <w:top w:val="nil"/>
          <w:left w:val="nil"/>
          <w:bottom w:val="nil"/>
          <w:right w:val="nil"/>
          <w:between w:val="nil"/>
        </w:pBdr>
        <w:ind w:left="426"/>
        <w:jc w:val="both"/>
        <w:rPr>
          <w:sz w:val="22"/>
          <w:szCs w:val="22"/>
        </w:rPr>
      </w:pPr>
      <w:r w:rsidRPr="001323EC">
        <w:rPr>
          <w:sz w:val="22"/>
          <w:szCs w:val="22"/>
        </w:rPr>
        <w:t>Kondisi Keuangan Debitur</w:t>
      </w:r>
    </w:p>
    <w:p w14:paraId="78E00B3B" w14:textId="0D13DC45" w:rsidR="001323EC" w:rsidRPr="001323EC" w:rsidRDefault="001323EC" w:rsidP="001323EC">
      <w:pPr>
        <w:pStyle w:val="ListParagraph"/>
        <w:pBdr>
          <w:top w:val="nil"/>
          <w:left w:val="nil"/>
          <w:bottom w:val="nil"/>
          <w:right w:val="nil"/>
          <w:between w:val="nil"/>
        </w:pBdr>
        <w:ind w:left="426"/>
        <w:jc w:val="both"/>
        <w:rPr>
          <w:sz w:val="22"/>
          <w:szCs w:val="22"/>
        </w:rPr>
      </w:pPr>
      <w:r w:rsidRPr="001323EC">
        <w:rPr>
          <w:sz w:val="22"/>
          <w:szCs w:val="22"/>
        </w:rPr>
        <w:t>Kondisi keuangan debitur mengacu pada keadaan yang dialami anggota selama proses pembayaran berlaku. Kondisi tersebut digambarkan dengan pendapatan yang diperoleh anggota serta prospek usaha yang dijalankannya lancar atau tidak. Kondisi keuangan debitur berkaitan dengan kemampuan anggota dalam membayar angsurannya kepada pihak kreditur yang dapat diukur dari pendapatan yang diperoleh anggota. Kondisi keuangan anggota dapat dilihat dari jumlah pendapatan yang diperoleh anggota serta kondisi kebutuhan keluarga. Berdasarkan hasil penelitian didapatkan bahwa kondisi keuangan anggota yang melakukan kredit bermasalah pada Koperasi Simpan Pinjam Surya Mandiri memiliki pendapatan yang rendah atau kurang stabil dikarenakan usaha yang dijalankan anggota yang menggunakan modal dari koperasi mengalami kegagalan sehingga mengakibatkan ketidakmampuan anggota dalam mengembalikan pinjaman yang dimaksud sesuai dengan kesepakatan yang berlaku, serta anggota memiliki kebutuhan yang tinggi sehingga pendapatan yang diperoleh anggota yang seharusnya membayar pinjaman dipakai anggota untuk memenuhi kebutuhan dalam</w:t>
      </w:r>
      <w:r w:rsidR="00184381">
        <w:rPr>
          <w:sz w:val="22"/>
          <w:szCs w:val="22"/>
        </w:rPr>
        <w:t xml:space="preserve"> keluarga.</w:t>
      </w:r>
    </w:p>
    <w:p w14:paraId="24614D5A" w14:textId="77777777" w:rsidR="001323EC" w:rsidRDefault="00C54923" w:rsidP="00C54923">
      <w:pPr>
        <w:pStyle w:val="ListParagraph"/>
        <w:numPr>
          <w:ilvl w:val="0"/>
          <w:numId w:val="3"/>
        </w:numPr>
        <w:pBdr>
          <w:top w:val="nil"/>
          <w:left w:val="nil"/>
          <w:bottom w:val="nil"/>
          <w:right w:val="nil"/>
          <w:between w:val="nil"/>
        </w:pBdr>
        <w:ind w:left="426"/>
        <w:jc w:val="both"/>
        <w:rPr>
          <w:sz w:val="22"/>
          <w:szCs w:val="22"/>
        </w:rPr>
      </w:pPr>
      <w:r w:rsidRPr="001323EC">
        <w:rPr>
          <w:sz w:val="22"/>
          <w:szCs w:val="22"/>
        </w:rPr>
        <w:t xml:space="preserve">Faktor </w:t>
      </w:r>
      <w:r w:rsidR="001323EC">
        <w:rPr>
          <w:sz w:val="22"/>
          <w:szCs w:val="22"/>
        </w:rPr>
        <w:t>Kesengajaan</w:t>
      </w:r>
    </w:p>
    <w:p w14:paraId="1B88C194" w14:textId="3B687048" w:rsidR="001323EC" w:rsidRPr="00481D02" w:rsidRDefault="001323EC" w:rsidP="00481D02">
      <w:pPr>
        <w:pStyle w:val="ListParagraph"/>
        <w:pBdr>
          <w:top w:val="nil"/>
          <w:left w:val="nil"/>
          <w:bottom w:val="nil"/>
          <w:right w:val="nil"/>
          <w:between w:val="nil"/>
        </w:pBdr>
        <w:ind w:left="426"/>
        <w:jc w:val="both"/>
        <w:rPr>
          <w:sz w:val="22"/>
          <w:szCs w:val="22"/>
        </w:rPr>
      </w:pPr>
      <w:r w:rsidRPr="001323EC">
        <w:rPr>
          <w:sz w:val="22"/>
          <w:szCs w:val="22"/>
        </w:rPr>
        <w:t>Berdasarkan hasil penelitian menunjukkan bahwa faktor kesengajaan ini dilakukan oleh anggota, apabila sudah jatuh tempo tetapi anggota belum bayar dan ditemukan bahwa pinjaman yang diajukan anggota pada awalnya untuk kegiatan usaha tidak dijalankan melainkan anggota menggunakan uang tersebut untuk tujuan lain seperti membayar uang SPP anak dan untuk memenuhi kebutuhan sehari-hari dirumah. Kesengajaan merupakan suatu tindakan yang dibuat dan sikap acuh tak acuh terhadap situasi dan tindakan. Tindakan ini merupakan tindakan yang dibuat nasabah dan menganggap masih ada urusan atau kebutuhan yang lebih penting dari membayar pinjaman atau kredit sehingga tidak mau menyetor dan meng</w:t>
      </w:r>
      <w:r w:rsidR="00184381">
        <w:rPr>
          <w:sz w:val="22"/>
          <w:szCs w:val="22"/>
        </w:rPr>
        <w:t xml:space="preserve">gunakan untuk kepentingan lain. </w:t>
      </w:r>
      <w:r w:rsidRPr="001323EC">
        <w:rPr>
          <w:sz w:val="22"/>
          <w:szCs w:val="22"/>
        </w:rPr>
        <w:t>Penelitian ini sejalan dengan penelitian yang dilakukan oleh penelitian terdahulu yang mengatakan bahwa faktor kesengajaan yang dilakukan oleh sebagian dari anggota menjadi alasan tertundanya pembayaran pinjaman dan pada umumnya anggota lebih mengutamakan kepentingan/kebutuhan lain.</w:t>
      </w:r>
    </w:p>
    <w:p w14:paraId="11D61402" w14:textId="272860A7" w:rsidR="00481D02" w:rsidRDefault="00481D02" w:rsidP="00C54923">
      <w:pPr>
        <w:pStyle w:val="ListParagraph"/>
        <w:numPr>
          <w:ilvl w:val="0"/>
          <w:numId w:val="3"/>
        </w:numPr>
        <w:pBdr>
          <w:top w:val="nil"/>
          <w:left w:val="nil"/>
          <w:bottom w:val="nil"/>
          <w:right w:val="nil"/>
          <w:between w:val="nil"/>
        </w:pBdr>
        <w:ind w:left="426"/>
        <w:jc w:val="both"/>
        <w:rPr>
          <w:sz w:val="22"/>
          <w:szCs w:val="22"/>
        </w:rPr>
      </w:pPr>
      <w:r>
        <w:rPr>
          <w:sz w:val="22"/>
          <w:szCs w:val="22"/>
        </w:rPr>
        <w:t>Jangka Waktu</w:t>
      </w:r>
    </w:p>
    <w:p w14:paraId="5310A130" w14:textId="0D5A4C73" w:rsidR="00481D02" w:rsidRDefault="00481D02" w:rsidP="00481D02">
      <w:pPr>
        <w:pStyle w:val="ListParagraph"/>
        <w:pBdr>
          <w:top w:val="nil"/>
          <w:left w:val="nil"/>
          <w:bottom w:val="nil"/>
          <w:right w:val="nil"/>
          <w:between w:val="nil"/>
        </w:pBdr>
        <w:ind w:left="426"/>
        <w:jc w:val="both"/>
        <w:rPr>
          <w:sz w:val="22"/>
          <w:szCs w:val="22"/>
        </w:rPr>
      </w:pPr>
      <w:r w:rsidRPr="00481D02">
        <w:rPr>
          <w:sz w:val="22"/>
          <w:szCs w:val="22"/>
        </w:rPr>
        <w:t xml:space="preserve">Jangka waktu merupakan kisaran waktu yang diberikan koperasi kepada anggota dalam memenuhi kewajibannya melunasi pinjaman atau kredit yang diberikan. Jangka waktu ini diberikan oleh koperasi sesuai dengan kesanggupan dari anggota tersebut serta tergantung dari seberapa besar jumlah pinjaman yang diajukan oleh anggota. Hasil wawancara peneliti dengan anggota yang melakukan pinjaman bermasalah mengenai berapa lama jangka waktu pinjaman yang diberikan oleh koperasi kepada anggota. Didapatkan bahwa jangka waktu pinjaman pada </w:t>
      </w:r>
      <w:r w:rsidRPr="00481D02">
        <w:rPr>
          <w:sz w:val="22"/>
          <w:szCs w:val="22"/>
        </w:rPr>
        <w:lastRenderedPageBreak/>
        <w:t>Koperasi Simpan Pinjam Surya Mandiri ini berdasarkan jumlah pinjaman yang diajukan serta kesanggupan dari anggota untuk melunasi angsuran tersebut. Jangka waktu yang diberikan ini ada tiga yaitu jangka waktu pendek, menengah dan juga jangka waktu panjang. Berdasarkan hasil penelitian mengenai jangka waktu pinjaman anggota yang mengalami kredit bermasalah pada Koperasi Simpan Pinjam Surya Mandiri menunjukkan bahwa jangka waktu pinjaman ini bervariasi berdasarkan jenis kredit yang diambil oleh anggota yaitu mulai dari jangka waktu pendek, menengah sampai dengan jangka waktu panjang, dan hal ini tidak</w:t>
      </w:r>
      <w:r w:rsidR="00F33C95">
        <w:rPr>
          <w:sz w:val="22"/>
          <w:szCs w:val="22"/>
        </w:rPr>
        <w:t xml:space="preserve"> mempengaruhi kredit bermasalah</w:t>
      </w:r>
      <w:r w:rsidRPr="00481D02">
        <w:rPr>
          <w:sz w:val="22"/>
          <w:szCs w:val="22"/>
        </w:rPr>
        <w:t>.</w:t>
      </w:r>
    </w:p>
    <w:p w14:paraId="00EBFF9B" w14:textId="77777777" w:rsidR="00C54923" w:rsidRPr="001323EC" w:rsidRDefault="00C54923" w:rsidP="00C54923">
      <w:pPr>
        <w:pBdr>
          <w:top w:val="nil"/>
          <w:left w:val="nil"/>
          <w:bottom w:val="nil"/>
          <w:right w:val="nil"/>
          <w:between w:val="nil"/>
        </w:pBdr>
        <w:jc w:val="both"/>
        <w:rPr>
          <w:color w:val="FF0000"/>
          <w:sz w:val="22"/>
          <w:szCs w:val="22"/>
        </w:rPr>
      </w:pPr>
    </w:p>
    <w:p w14:paraId="6BD9E80F" w14:textId="1265278D" w:rsidR="00481D02" w:rsidRPr="00481D02" w:rsidRDefault="00481D02" w:rsidP="00481D02">
      <w:pPr>
        <w:pStyle w:val="ListParagraph"/>
        <w:numPr>
          <w:ilvl w:val="0"/>
          <w:numId w:val="2"/>
        </w:numPr>
        <w:pBdr>
          <w:top w:val="nil"/>
          <w:left w:val="nil"/>
          <w:bottom w:val="nil"/>
          <w:right w:val="nil"/>
          <w:between w:val="nil"/>
        </w:pBdr>
        <w:ind w:left="426" w:hanging="426"/>
        <w:jc w:val="both"/>
        <w:rPr>
          <w:rFonts w:eastAsia="Cambria"/>
          <w:b/>
          <w:sz w:val="22"/>
          <w:szCs w:val="22"/>
        </w:rPr>
      </w:pPr>
      <w:r>
        <w:rPr>
          <w:rFonts w:eastAsia="Cambria"/>
          <w:b/>
          <w:sz w:val="22"/>
          <w:szCs w:val="22"/>
        </w:rPr>
        <w:t xml:space="preserve">Analisis </w:t>
      </w:r>
      <w:r w:rsidRPr="001323EC">
        <w:rPr>
          <w:rFonts w:eastAsia="Cambria"/>
          <w:b/>
          <w:sz w:val="22"/>
          <w:szCs w:val="22"/>
        </w:rPr>
        <w:t>Strategi</w:t>
      </w:r>
      <w:r>
        <w:rPr>
          <w:rFonts w:eastAsia="Cambria"/>
          <w:b/>
          <w:sz w:val="22"/>
          <w:szCs w:val="22"/>
        </w:rPr>
        <w:t xml:space="preserve"> dalam Menanggulangi Kredit Macet pada </w:t>
      </w:r>
      <w:r w:rsidRPr="001323EC">
        <w:rPr>
          <w:b/>
          <w:sz w:val="22"/>
          <w:szCs w:val="22"/>
        </w:rPr>
        <w:t>Koperasi Surya Mandiri</w:t>
      </w:r>
      <w:r w:rsidRPr="001323EC">
        <w:rPr>
          <w:rFonts w:eastAsia="Cambria"/>
          <w:b/>
          <w:sz w:val="22"/>
          <w:szCs w:val="22"/>
        </w:rPr>
        <w:t xml:space="preserve"> </w:t>
      </w:r>
    </w:p>
    <w:p w14:paraId="0E224F94" w14:textId="77777777" w:rsidR="00481D02" w:rsidRDefault="00481D02" w:rsidP="00481D02">
      <w:pPr>
        <w:pBdr>
          <w:top w:val="nil"/>
          <w:left w:val="nil"/>
          <w:bottom w:val="nil"/>
          <w:right w:val="nil"/>
          <w:between w:val="nil"/>
        </w:pBdr>
        <w:ind w:firstLine="709"/>
        <w:jc w:val="both"/>
        <w:rPr>
          <w:sz w:val="22"/>
          <w:szCs w:val="22"/>
        </w:rPr>
      </w:pPr>
      <w:r w:rsidRPr="00481D02">
        <w:rPr>
          <w:sz w:val="22"/>
          <w:szCs w:val="22"/>
        </w:rPr>
        <w:t>Dalam menghindari kerugian terhadap kredit macet yang terjadi dalam koperasi perlu adanya upaya dalam meminiml</w:t>
      </w:r>
      <w:r>
        <w:rPr>
          <w:sz w:val="22"/>
          <w:szCs w:val="22"/>
        </w:rPr>
        <w:t xml:space="preserve">isir akar permasalahnnya. Namun, </w:t>
      </w:r>
      <w:r w:rsidRPr="00481D02">
        <w:rPr>
          <w:sz w:val="22"/>
          <w:szCs w:val="22"/>
        </w:rPr>
        <w:t>tidak semua kredit yang didapat oleh nasabah dapat berjalan dengan baik dan dapat dibayar pada temponya. Jika terdapat nasabah yang melakukan kredit macet maka pihak koperasi dapat memberikan denda berupa bunga yan</w:t>
      </w:r>
      <w:r>
        <w:rPr>
          <w:sz w:val="22"/>
          <w:szCs w:val="22"/>
        </w:rPr>
        <w:t xml:space="preserve">g lebih dari yang seharusnya. </w:t>
      </w:r>
      <w:r w:rsidRPr="00481D02">
        <w:rPr>
          <w:sz w:val="22"/>
          <w:szCs w:val="22"/>
        </w:rPr>
        <w:t xml:space="preserve">Strategi merupakan serangkaian dari perencanaan untuk mengurangi serta meminimalisir adanya pelanggaran atau kejadian yang tidak diharapkan oleh suatu organsiasi. Strategi bisa dimulai dari permasalahan yang dapat di prediksi oleh organisasi serta yang tidak terprediksi dan dapat terjadi diluar rencana yang seharusnya didalam bisnis yang dilakukan. Strategi dibuat dan disiapkan dari sebelum memulai atau membangun sebuah rencana sehingga nantinya dapat berjalan sesuai dengan tujuan bersama serta berjalan dengan semestinya dan sesuai dengan harapan organisasi itu sendiri. Adapun yang disampaikan oleh Bapak Sotaeli selaku </w:t>
      </w:r>
      <w:r>
        <w:rPr>
          <w:sz w:val="22"/>
          <w:szCs w:val="22"/>
        </w:rPr>
        <w:t xml:space="preserve">kepala </w:t>
      </w:r>
      <w:r w:rsidRPr="00481D02">
        <w:rPr>
          <w:sz w:val="22"/>
          <w:szCs w:val="22"/>
        </w:rPr>
        <w:t xml:space="preserve">bagian kredit </w:t>
      </w:r>
      <w:r>
        <w:rPr>
          <w:sz w:val="22"/>
          <w:szCs w:val="22"/>
        </w:rPr>
        <w:t xml:space="preserve">di </w:t>
      </w:r>
      <w:r w:rsidRPr="00481D02">
        <w:rPr>
          <w:sz w:val="22"/>
          <w:szCs w:val="22"/>
        </w:rPr>
        <w:t xml:space="preserve">Koperasi Simpan Pinjam Surya Mandiri </w:t>
      </w:r>
      <w:r>
        <w:rPr>
          <w:sz w:val="22"/>
          <w:szCs w:val="22"/>
        </w:rPr>
        <w:t xml:space="preserve">mengenai </w:t>
      </w:r>
      <w:r w:rsidRPr="00481D02">
        <w:rPr>
          <w:sz w:val="22"/>
          <w:szCs w:val="22"/>
        </w:rPr>
        <w:t xml:space="preserve">tindakan awal yang dilakukan Koperasi Simpan Pinjam Surya Mandiri untuk penyelesaian kredit bermasalah tersebut dibagi menjadi tiga tahap yaitu: </w:t>
      </w:r>
    </w:p>
    <w:p w14:paraId="58C9B535" w14:textId="77777777" w:rsidR="000E6020" w:rsidRDefault="00481D02" w:rsidP="000E6020">
      <w:pPr>
        <w:pStyle w:val="ListParagraph"/>
        <w:numPr>
          <w:ilvl w:val="0"/>
          <w:numId w:val="6"/>
        </w:numPr>
        <w:pBdr>
          <w:top w:val="nil"/>
          <w:left w:val="nil"/>
          <w:bottom w:val="nil"/>
          <w:right w:val="nil"/>
          <w:between w:val="nil"/>
        </w:pBdr>
        <w:ind w:left="426"/>
        <w:jc w:val="both"/>
        <w:rPr>
          <w:sz w:val="22"/>
          <w:szCs w:val="22"/>
        </w:rPr>
      </w:pPr>
      <w:r w:rsidRPr="00481D02">
        <w:rPr>
          <w:sz w:val="22"/>
          <w:szCs w:val="22"/>
        </w:rPr>
        <w:t xml:space="preserve">Tahap penyelesaian </w:t>
      </w:r>
      <w:r w:rsidR="000E6020">
        <w:rPr>
          <w:sz w:val="22"/>
          <w:szCs w:val="22"/>
        </w:rPr>
        <w:t xml:space="preserve">dengan </w:t>
      </w:r>
      <w:r w:rsidRPr="000E6020">
        <w:rPr>
          <w:sz w:val="22"/>
          <w:szCs w:val="22"/>
        </w:rPr>
        <w:t>pemberian surat peringatan kepada anggota</w:t>
      </w:r>
    </w:p>
    <w:p w14:paraId="0269EDB7" w14:textId="4D399349" w:rsidR="00481D02" w:rsidRPr="000E6020" w:rsidRDefault="00481D02" w:rsidP="000E6020">
      <w:pPr>
        <w:pStyle w:val="ListParagraph"/>
        <w:pBdr>
          <w:top w:val="nil"/>
          <w:left w:val="nil"/>
          <w:bottom w:val="nil"/>
          <w:right w:val="nil"/>
          <w:between w:val="nil"/>
        </w:pBdr>
        <w:ind w:left="426"/>
        <w:jc w:val="both"/>
        <w:rPr>
          <w:sz w:val="22"/>
          <w:szCs w:val="22"/>
        </w:rPr>
      </w:pPr>
      <w:r w:rsidRPr="000E6020">
        <w:rPr>
          <w:sz w:val="22"/>
          <w:szCs w:val="22"/>
        </w:rPr>
        <w:t>Berdasarkan hasil penelitian, surat peringatan yang sudah diberikan kepada anggota yang tidak memenuhi atau menghiraukan kewajibannya, maka pihak Koperasi Simpan Pinjam Surya Mandiri tidak dapat memaksa, namun dengan adanya surat peringatan ini diharapkan agar anggota dapat menyelesaikan hutangnya atau paling tidak menunjukan sikap baik untuk menyelesaikan hutangnya. Ketika surat peringatan tersebut tidak mendapat tanggapan dari anggota, maka langkah penyelesaian secara damai selanjutnya yang dilakukan pihak Koperasi Simpan Pinjam Surya Mandiri adalah dengan memanggil anggota untuk membicarakan solusi penyelesaian kredit yang bersangkutan didasarkan atas kemampuan anggota, kondisi usaha, dan hal-hal lainnya dalam rangka penyelesaian kredit tersebut.</w:t>
      </w:r>
    </w:p>
    <w:p w14:paraId="7B297AAA" w14:textId="77777777" w:rsidR="00481D02" w:rsidRDefault="00481D02" w:rsidP="00481D02">
      <w:pPr>
        <w:pStyle w:val="ListParagraph"/>
        <w:numPr>
          <w:ilvl w:val="0"/>
          <w:numId w:val="6"/>
        </w:numPr>
        <w:pBdr>
          <w:top w:val="nil"/>
          <w:left w:val="nil"/>
          <w:bottom w:val="nil"/>
          <w:right w:val="nil"/>
          <w:between w:val="nil"/>
        </w:pBdr>
        <w:ind w:left="426"/>
        <w:jc w:val="both"/>
        <w:rPr>
          <w:sz w:val="22"/>
          <w:szCs w:val="22"/>
        </w:rPr>
      </w:pPr>
      <w:r w:rsidRPr="00481D02">
        <w:rPr>
          <w:sz w:val="22"/>
          <w:szCs w:val="22"/>
        </w:rPr>
        <w:t>Kunjungan t</w:t>
      </w:r>
      <w:r>
        <w:rPr>
          <w:sz w:val="22"/>
          <w:szCs w:val="22"/>
        </w:rPr>
        <w:t>erhadap debitur yang bermasalah</w:t>
      </w:r>
    </w:p>
    <w:p w14:paraId="6AFC3861" w14:textId="77777777" w:rsidR="000E6020" w:rsidRDefault="00481D02" w:rsidP="00481D02">
      <w:pPr>
        <w:pStyle w:val="ListParagraph"/>
        <w:numPr>
          <w:ilvl w:val="0"/>
          <w:numId w:val="6"/>
        </w:numPr>
        <w:pBdr>
          <w:top w:val="nil"/>
          <w:left w:val="nil"/>
          <w:bottom w:val="nil"/>
          <w:right w:val="nil"/>
          <w:between w:val="nil"/>
        </w:pBdr>
        <w:ind w:left="426"/>
        <w:jc w:val="both"/>
        <w:rPr>
          <w:sz w:val="22"/>
          <w:szCs w:val="22"/>
        </w:rPr>
      </w:pPr>
      <w:r w:rsidRPr="00481D02">
        <w:rPr>
          <w:sz w:val="22"/>
          <w:szCs w:val="22"/>
        </w:rPr>
        <w:t>Tahap penyelamatan melalui restrukturisasi kredit</w:t>
      </w:r>
    </w:p>
    <w:p w14:paraId="64C9AAE2" w14:textId="690BDB38" w:rsidR="00481D02" w:rsidRPr="00481D02" w:rsidRDefault="00481D02" w:rsidP="000E6020">
      <w:pPr>
        <w:pStyle w:val="ListParagraph"/>
        <w:pBdr>
          <w:top w:val="nil"/>
          <w:left w:val="nil"/>
          <w:bottom w:val="nil"/>
          <w:right w:val="nil"/>
          <w:between w:val="nil"/>
        </w:pBdr>
        <w:ind w:left="426"/>
        <w:jc w:val="both"/>
        <w:rPr>
          <w:sz w:val="22"/>
          <w:szCs w:val="22"/>
        </w:rPr>
      </w:pPr>
      <w:r w:rsidRPr="00481D02">
        <w:rPr>
          <w:sz w:val="22"/>
          <w:szCs w:val="22"/>
        </w:rPr>
        <w:t xml:space="preserve">Penyelamatan kredit adalah usaha Koperasi Simpan Pinjam Surya Mandiri untuk mencegah kemungkinan timbulnya kerugian lebih lanjut atas kredit yang bermasalah melalui pengelolaan hubungan dengan nasabah. Penyelamatan kredit yang dilakukan oleh Koperasi Simpan Pinjam Surya Mandiri, wajib dilakukan dengan melakukan penilaian sampai sejauh mana aktivitas usaha debitur dalam penyelamatan kredit dapat dikembangkan untuk memenuhi kewajiban kepada pihak Koperasi Simpan Pinjam Surya Mandiri. </w:t>
      </w:r>
    </w:p>
    <w:p w14:paraId="75725A0E" w14:textId="1EFE19B8" w:rsidR="00C54923" w:rsidRPr="001323EC" w:rsidRDefault="00481D02" w:rsidP="000E6020">
      <w:pPr>
        <w:pBdr>
          <w:top w:val="nil"/>
          <w:left w:val="nil"/>
          <w:bottom w:val="nil"/>
          <w:right w:val="nil"/>
          <w:between w:val="nil"/>
        </w:pBdr>
        <w:ind w:firstLine="709"/>
        <w:jc w:val="both"/>
        <w:rPr>
          <w:sz w:val="22"/>
          <w:szCs w:val="22"/>
        </w:rPr>
      </w:pPr>
      <w:r w:rsidRPr="00481D02">
        <w:rPr>
          <w:sz w:val="22"/>
          <w:szCs w:val="22"/>
        </w:rPr>
        <w:t>Menyelamatkan kembali kredit yang telah disalurkan agar menjadi lancar atau dengan kata lain kualitas kredit anggota meningkat serta memperbaiki kualitas usaha anggota. Terhadap anggota yang dipandang masih mempunyai kepedulian atau sifat baik dalam menyelesaikan kewajibannya, strategi penyelesaian kredit bermasalah dapat dilakukan dengan cara:</w:t>
      </w:r>
    </w:p>
    <w:p w14:paraId="328C2BD9" w14:textId="77777777" w:rsidR="00C54923" w:rsidRPr="001323EC" w:rsidRDefault="00C54923" w:rsidP="00C54923">
      <w:pPr>
        <w:pStyle w:val="ListParagraph"/>
        <w:numPr>
          <w:ilvl w:val="0"/>
          <w:numId w:val="4"/>
        </w:numPr>
        <w:pBdr>
          <w:top w:val="nil"/>
          <w:left w:val="nil"/>
          <w:bottom w:val="nil"/>
          <w:right w:val="nil"/>
          <w:between w:val="nil"/>
        </w:pBdr>
        <w:ind w:left="426"/>
        <w:jc w:val="both"/>
        <w:rPr>
          <w:sz w:val="22"/>
          <w:szCs w:val="22"/>
        </w:rPr>
      </w:pPr>
      <w:r w:rsidRPr="001323EC">
        <w:rPr>
          <w:i/>
          <w:sz w:val="22"/>
          <w:szCs w:val="22"/>
        </w:rPr>
        <w:t>Rescheduling</w:t>
      </w:r>
      <w:r w:rsidRPr="001323EC">
        <w:rPr>
          <w:sz w:val="22"/>
          <w:szCs w:val="22"/>
        </w:rPr>
        <w:t>: penjadwalan ulang pembayaran sesuai kemampuan debitur.</w:t>
      </w:r>
    </w:p>
    <w:p w14:paraId="06CEAFAB" w14:textId="77777777" w:rsidR="00C54923" w:rsidRPr="001323EC" w:rsidRDefault="00C54923" w:rsidP="00C54923">
      <w:pPr>
        <w:pStyle w:val="ListParagraph"/>
        <w:numPr>
          <w:ilvl w:val="0"/>
          <w:numId w:val="4"/>
        </w:numPr>
        <w:pBdr>
          <w:top w:val="nil"/>
          <w:left w:val="nil"/>
          <w:bottom w:val="nil"/>
          <w:right w:val="nil"/>
          <w:between w:val="nil"/>
        </w:pBdr>
        <w:ind w:left="426"/>
        <w:jc w:val="both"/>
        <w:rPr>
          <w:sz w:val="22"/>
          <w:szCs w:val="22"/>
        </w:rPr>
      </w:pPr>
      <w:r w:rsidRPr="001323EC">
        <w:rPr>
          <w:i/>
          <w:sz w:val="22"/>
          <w:szCs w:val="22"/>
        </w:rPr>
        <w:t>Reconditioning</w:t>
      </w:r>
      <w:r w:rsidRPr="001323EC">
        <w:rPr>
          <w:sz w:val="22"/>
          <w:szCs w:val="22"/>
        </w:rPr>
        <w:t>: perubahan syarat kredit, seperti penurunan bunga.</w:t>
      </w:r>
    </w:p>
    <w:p w14:paraId="1136BA6F" w14:textId="77777777" w:rsidR="00C54923" w:rsidRPr="00C54923" w:rsidRDefault="00C54923" w:rsidP="00C54923">
      <w:pPr>
        <w:pStyle w:val="ListParagraph"/>
        <w:numPr>
          <w:ilvl w:val="0"/>
          <w:numId w:val="4"/>
        </w:numPr>
        <w:pBdr>
          <w:top w:val="nil"/>
          <w:left w:val="nil"/>
          <w:bottom w:val="nil"/>
          <w:right w:val="nil"/>
          <w:between w:val="nil"/>
        </w:pBdr>
        <w:ind w:left="426"/>
        <w:jc w:val="both"/>
        <w:rPr>
          <w:rFonts w:ascii="Palatino Linotype" w:hAnsi="Palatino Linotype"/>
          <w:sz w:val="22"/>
          <w:szCs w:val="22"/>
        </w:rPr>
      </w:pPr>
      <w:r w:rsidRPr="00C54923">
        <w:rPr>
          <w:i/>
          <w:sz w:val="22"/>
          <w:szCs w:val="22"/>
        </w:rPr>
        <w:t>Restructuring</w:t>
      </w:r>
      <w:r w:rsidRPr="00C54923">
        <w:rPr>
          <w:sz w:val="22"/>
          <w:szCs w:val="22"/>
        </w:rPr>
        <w:t>: penataan ulang komposisi pinjaman atau konversi kredit menjadi penyertaan.</w:t>
      </w:r>
    </w:p>
    <w:p w14:paraId="1EEBF30D" w14:textId="7B9AFDFA" w:rsidR="00C54923" w:rsidRPr="00C54923" w:rsidRDefault="00C54923" w:rsidP="00C54923">
      <w:pPr>
        <w:pStyle w:val="ListParagraph"/>
        <w:numPr>
          <w:ilvl w:val="0"/>
          <w:numId w:val="4"/>
        </w:numPr>
        <w:pBdr>
          <w:top w:val="nil"/>
          <w:left w:val="nil"/>
          <w:bottom w:val="nil"/>
          <w:right w:val="nil"/>
          <w:between w:val="nil"/>
        </w:pBdr>
        <w:ind w:left="426"/>
        <w:jc w:val="both"/>
        <w:rPr>
          <w:rFonts w:ascii="Palatino Linotype" w:hAnsi="Palatino Linotype"/>
          <w:sz w:val="22"/>
          <w:szCs w:val="22"/>
        </w:rPr>
      </w:pPr>
      <w:r w:rsidRPr="00C54923">
        <w:rPr>
          <w:sz w:val="22"/>
          <w:szCs w:val="22"/>
        </w:rPr>
        <w:t>Penagihan Jaminan: jika upaya damai gagal, dilakukan penyitaan jaminan untuk menutup kerugian.</w:t>
      </w:r>
    </w:p>
    <w:p w14:paraId="7F54027A" w14:textId="77777777" w:rsidR="00C54923" w:rsidRDefault="00C54923" w:rsidP="00C54923">
      <w:pPr>
        <w:pBdr>
          <w:top w:val="nil"/>
          <w:left w:val="nil"/>
          <w:bottom w:val="nil"/>
          <w:right w:val="nil"/>
          <w:between w:val="nil"/>
        </w:pBdr>
        <w:jc w:val="both"/>
        <w:rPr>
          <w:rFonts w:ascii="Palatino Linotype" w:hAnsi="Palatino Linotype"/>
          <w:color w:val="FF0000"/>
          <w:sz w:val="22"/>
          <w:szCs w:val="22"/>
        </w:rPr>
      </w:pPr>
    </w:p>
    <w:p w14:paraId="17165AFF" w14:textId="77777777" w:rsidR="00C54923" w:rsidRPr="00621723" w:rsidRDefault="00C54923" w:rsidP="00C54923">
      <w:pPr>
        <w:pStyle w:val="ListParagraph"/>
        <w:numPr>
          <w:ilvl w:val="0"/>
          <w:numId w:val="2"/>
        </w:numPr>
        <w:pBdr>
          <w:top w:val="nil"/>
          <w:left w:val="nil"/>
          <w:bottom w:val="nil"/>
          <w:right w:val="nil"/>
          <w:between w:val="nil"/>
        </w:pBdr>
        <w:ind w:left="426" w:hanging="426"/>
        <w:jc w:val="both"/>
        <w:rPr>
          <w:rFonts w:eastAsia="Cambria"/>
          <w:b/>
          <w:sz w:val="22"/>
          <w:szCs w:val="22"/>
        </w:rPr>
      </w:pPr>
      <w:r>
        <w:rPr>
          <w:rFonts w:eastAsia="Cambria"/>
          <w:b/>
          <w:sz w:val="22"/>
          <w:szCs w:val="22"/>
        </w:rPr>
        <w:t>Analisis SWOT</w:t>
      </w:r>
    </w:p>
    <w:p w14:paraId="176696D8" w14:textId="77777777" w:rsidR="00C54923" w:rsidRDefault="00C54923" w:rsidP="00C54923">
      <w:pPr>
        <w:pBdr>
          <w:top w:val="nil"/>
          <w:left w:val="nil"/>
          <w:bottom w:val="nil"/>
          <w:right w:val="nil"/>
          <w:between w:val="nil"/>
        </w:pBdr>
        <w:ind w:firstLine="709"/>
        <w:jc w:val="both"/>
        <w:rPr>
          <w:sz w:val="22"/>
          <w:szCs w:val="22"/>
        </w:rPr>
      </w:pPr>
      <w:r w:rsidRPr="00C54923">
        <w:rPr>
          <w:sz w:val="22"/>
          <w:szCs w:val="22"/>
        </w:rPr>
        <w:t>Berdasarkan hasil wawancara yang telah dilakukan pada faktor internal dan eksternal Koperasi Surya Mandiri, berikut adalah hasil analisis</w:t>
      </w:r>
      <w:r>
        <w:rPr>
          <w:sz w:val="22"/>
          <w:szCs w:val="22"/>
        </w:rPr>
        <w:t xml:space="preserve"> SWOT yaitu sebagai berikut:</w:t>
      </w:r>
    </w:p>
    <w:p w14:paraId="1FCB7E1E" w14:textId="77777777" w:rsidR="00C54923" w:rsidRDefault="00C54923" w:rsidP="00C54923">
      <w:pPr>
        <w:pStyle w:val="ListParagraph"/>
        <w:numPr>
          <w:ilvl w:val="0"/>
          <w:numId w:val="5"/>
        </w:numPr>
        <w:pBdr>
          <w:top w:val="nil"/>
          <w:left w:val="nil"/>
          <w:bottom w:val="nil"/>
          <w:right w:val="nil"/>
          <w:between w:val="nil"/>
        </w:pBdr>
        <w:ind w:left="426"/>
        <w:jc w:val="both"/>
        <w:rPr>
          <w:sz w:val="22"/>
          <w:szCs w:val="22"/>
        </w:rPr>
      </w:pPr>
      <w:r w:rsidRPr="00C54923">
        <w:rPr>
          <w:i/>
          <w:sz w:val="22"/>
          <w:szCs w:val="22"/>
        </w:rPr>
        <w:lastRenderedPageBreak/>
        <w:t>Strengths</w:t>
      </w:r>
      <w:r w:rsidRPr="00C54923">
        <w:rPr>
          <w:sz w:val="22"/>
          <w:szCs w:val="22"/>
        </w:rPr>
        <w:t>: prosedur kredit muda</w:t>
      </w:r>
      <w:r>
        <w:rPr>
          <w:sz w:val="22"/>
          <w:szCs w:val="22"/>
        </w:rPr>
        <w:t>h, jumlah nasabah meningkat.</w:t>
      </w:r>
    </w:p>
    <w:p w14:paraId="1EF95A3A" w14:textId="77777777" w:rsidR="00C54923" w:rsidRDefault="00C54923" w:rsidP="00C54923">
      <w:pPr>
        <w:pStyle w:val="ListParagraph"/>
        <w:numPr>
          <w:ilvl w:val="0"/>
          <w:numId w:val="5"/>
        </w:numPr>
        <w:pBdr>
          <w:top w:val="nil"/>
          <w:left w:val="nil"/>
          <w:bottom w:val="nil"/>
          <w:right w:val="nil"/>
          <w:between w:val="nil"/>
        </w:pBdr>
        <w:ind w:left="426"/>
        <w:jc w:val="both"/>
        <w:rPr>
          <w:sz w:val="22"/>
          <w:szCs w:val="22"/>
        </w:rPr>
      </w:pPr>
      <w:r w:rsidRPr="00C54923">
        <w:rPr>
          <w:i/>
          <w:sz w:val="22"/>
          <w:szCs w:val="22"/>
        </w:rPr>
        <w:t>Weaknesses</w:t>
      </w:r>
      <w:r w:rsidRPr="00C54923">
        <w:rPr>
          <w:sz w:val="22"/>
          <w:szCs w:val="22"/>
        </w:rPr>
        <w:t>: lemahnya pengawasan, keterbatasan modal.</w:t>
      </w:r>
    </w:p>
    <w:p w14:paraId="38600FEA" w14:textId="77777777" w:rsidR="00C54923" w:rsidRDefault="00C54923" w:rsidP="00C54923">
      <w:pPr>
        <w:pStyle w:val="ListParagraph"/>
        <w:numPr>
          <w:ilvl w:val="0"/>
          <w:numId w:val="5"/>
        </w:numPr>
        <w:pBdr>
          <w:top w:val="nil"/>
          <w:left w:val="nil"/>
          <w:bottom w:val="nil"/>
          <w:right w:val="nil"/>
          <w:between w:val="nil"/>
        </w:pBdr>
        <w:ind w:left="426"/>
        <w:jc w:val="both"/>
        <w:rPr>
          <w:sz w:val="22"/>
          <w:szCs w:val="22"/>
        </w:rPr>
      </w:pPr>
      <w:r w:rsidRPr="00C54923">
        <w:rPr>
          <w:i/>
          <w:sz w:val="22"/>
          <w:szCs w:val="22"/>
        </w:rPr>
        <w:t>Opportunities</w:t>
      </w:r>
      <w:r w:rsidRPr="00C54923">
        <w:rPr>
          <w:sz w:val="22"/>
          <w:szCs w:val="22"/>
        </w:rPr>
        <w:t>: membantu ekonomi masyarak</w:t>
      </w:r>
      <w:r>
        <w:rPr>
          <w:sz w:val="22"/>
          <w:szCs w:val="22"/>
        </w:rPr>
        <w:t>at, mengurangi pengangguran.</w:t>
      </w:r>
    </w:p>
    <w:p w14:paraId="3FC1D695" w14:textId="5C2D5C54" w:rsidR="000E6020" w:rsidRPr="000E6020" w:rsidRDefault="00C54923" w:rsidP="000E6020">
      <w:pPr>
        <w:pStyle w:val="ListParagraph"/>
        <w:numPr>
          <w:ilvl w:val="0"/>
          <w:numId w:val="5"/>
        </w:numPr>
        <w:pBdr>
          <w:top w:val="nil"/>
          <w:left w:val="nil"/>
          <w:bottom w:val="nil"/>
          <w:right w:val="nil"/>
          <w:between w:val="nil"/>
        </w:pBdr>
        <w:ind w:left="426"/>
        <w:jc w:val="both"/>
        <w:rPr>
          <w:sz w:val="22"/>
          <w:szCs w:val="22"/>
        </w:rPr>
      </w:pPr>
      <w:r w:rsidRPr="00C54923">
        <w:rPr>
          <w:i/>
          <w:sz w:val="22"/>
          <w:szCs w:val="22"/>
        </w:rPr>
        <w:t>Threats</w:t>
      </w:r>
      <w:r w:rsidRPr="00C54923">
        <w:rPr>
          <w:sz w:val="22"/>
          <w:szCs w:val="22"/>
        </w:rPr>
        <w:t>: persaingan dengan koperasi lain, risiko gagal bayar. Strategi yang dihasilkan adalah meningkatkan pengawasan, memperketat seleksi calon nasabah, memperkuat modal melalui kerjasama pihak ketiga, dan memaksimalkan komunikasi dengan debitur bermasalah.</w:t>
      </w:r>
    </w:p>
    <w:p w14:paraId="031003B1" w14:textId="576B2425" w:rsidR="000E6020" w:rsidRPr="002314AF" w:rsidRDefault="000E6020" w:rsidP="000E6020">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Tabel</w:t>
      </w:r>
      <w:r w:rsidRPr="002314AF">
        <w:rPr>
          <w:rFonts w:eastAsia="Cambria"/>
          <w:b/>
          <w:color w:val="000000"/>
          <w:sz w:val="22"/>
          <w:szCs w:val="22"/>
        </w:rPr>
        <w:t xml:space="preserve"> </w:t>
      </w:r>
      <w:r>
        <w:rPr>
          <w:rFonts w:eastAsia="Cambria"/>
          <w:b/>
          <w:color w:val="000000"/>
          <w:sz w:val="22"/>
          <w:szCs w:val="22"/>
        </w:rPr>
        <w:t>2</w:t>
      </w:r>
      <w:r w:rsidRPr="002314AF">
        <w:rPr>
          <w:rFonts w:eastAsia="Cambria"/>
          <w:b/>
          <w:color w:val="000000"/>
          <w:sz w:val="22"/>
          <w:szCs w:val="22"/>
        </w:rPr>
        <w:t xml:space="preserve">. </w:t>
      </w:r>
      <w:r>
        <w:rPr>
          <w:rFonts w:eastAsia="Cambria"/>
          <w:b/>
          <w:color w:val="000000"/>
          <w:sz w:val="22"/>
          <w:szCs w:val="22"/>
        </w:rPr>
        <w:t>Hasil Analisis SWOT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5"/>
        <w:gridCol w:w="4535"/>
      </w:tblGrid>
      <w:tr w:rsidR="000E6020" w:rsidRPr="000E6020" w14:paraId="073DC53F" w14:textId="77777777" w:rsidTr="005C60B9">
        <w:trPr>
          <w:jc w:val="center"/>
        </w:trPr>
        <w:tc>
          <w:tcPr>
            <w:tcW w:w="4535" w:type="dxa"/>
          </w:tcPr>
          <w:p w14:paraId="2F9159C4" w14:textId="728EA01F" w:rsidR="000E6020" w:rsidRPr="005C60B9" w:rsidRDefault="000E6020" w:rsidP="00184381">
            <w:pPr>
              <w:widowControl w:val="0"/>
              <w:pBdr>
                <w:top w:val="nil"/>
                <w:left w:val="nil"/>
                <w:bottom w:val="nil"/>
                <w:right w:val="nil"/>
                <w:between w:val="nil"/>
              </w:pBdr>
              <w:jc w:val="center"/>
              <w:rPr>
                <w:rFonts w:eastAsia="Cambria"/>
                <w:b/>
                <w:color w:val="000000"/>
                <w:sz w:val="22"/>
                <w:szCs w:val="22"/>
              </w:rPr>
            </w:pPr>
            <w:r w:rsidRPr="000E6020">
              <w:rPr>
                <w:rFonts w:eastAsia="Cambria"/>
                <w:b/>
                <w:color w:val="000000"/>
                <w:sz w:val="22"/>
                <w:szCs w:val="22"/>
              </w:rPr>
              <w:t>Kekuatan (</w:t>
            </w:r>
            <w:r w:rsidRPr="000E6020">
              <w:rPr>
                <w:rFonts w:eastAsia="Cambria"/>
                <w:b/>
                <w:i/>
                <w:color w:val="000000"/>
                <w:sz w:val="22"/>
                <w:szCs w:val="22"/>
              </w:rPr>
              <w:t>Strength</w:t>
            </w:r>
            <w:r w:rsidRPr="000E6020">
              <w:rPr>
                <w:rFonts w:eastAsia="Cambria"/>
                <w:b/>
                <w:color w:val="000000"/>
                <w:sz w:val="22"/>
                <w:szCs w:val="22"/>
              </w:rPr>
              <w:t>)</w:t>
            </w:r>
          </w:p>
          <w:p w14:paraId="00A3941B" w14:textId="0B8D6284" w:rsidR="000E6020" w:rsidRPr="000E6020" w:rsidRDefault="000E6020" w:rsidP="000E6020">
            <w:pPr>
              <w:pStyle w:val="ListParagraph"/>
              <w:widowControl w:val="0"/>
              <w:numPr>
                <w:ilvl w:val="0"/>
                <w:numId w:val="7"/>
              </w:numPr>
              <w:pBdr>
                <w:top w:val="nil"/>
                <w:left w:val="nil"/>
                <w:bottom w:val="nil"/>
                <w:right w:val="nil"/>
                <w:between w:val="nil"/>
              </w:pBdr>
              <w:ind w:left="319" w:hanging="284"/>
              <w:jc w:val="both"/>
              <w:rPr>
                <w:rFonts w:eastAsia="Cambria"/>
                <w:color w:val="000000"/>
                <w:sz w:val="22"/>
                <w:szCs w:val="22"/>
              </w:rPr>
            </w:pPr>
            <w:r w:rsidRPr="000E6020">
              <w:rPr>
                <w:rFonts w:eastAsia="Cambria"/>
                <w:color w:val="000000"/>
                <w:sz w:val="22"/>
                <w:szCs w:val="22"/>
              </w:rPr>
              <w:t>Memiliki beberapa pasar dalam meningkatkan jumlah nasabah</w:t>
            </w:r>
          </w:p>
          <w:p w14:paraId="1E758589" w14:textId="4A0908EA" w:rsidR="000E6020" w:rsidRPr="000E6020" w:rsidRDefault="000E6020" w:rsidP="000E6020">
            <w:pPr>
              <w:pStyle w:val="ListParagraph"/>
              <w:widowControl w:val="0"/>
              <w:numPr>
                <w:ilvl w:val="0"/>
                <w:numId w:val="7"/>
              </w:numPr>
              <w:pBdr>
                <w:top w:val="nil"/>
                <w:left w:val="nil"/>
                <w:bottom w:val="nil"/>
                <w:right w:val="nil"/>
                <w:between w:val="nil"/>
              </w:pBdr>
              <w:ind w:left="319" w:hanging="284"/>
              <w:jc w:val="both"/>
              <w:rPr>
                <w:rFonts w:eastAsia="Cambria"/>
                <w:color w:val="000000"/>
                <w:sz w:val="22"/>
                <w:szCs w:val="22"/>
              </w:rPr>
            </w:pPr>
            <w:r w:rsidRPr="000E6020">
              <w:rPr>
                <w:rFonts w:eastAsia="Cambria"/>
                <w:color w:val="000000"/>
                <w:sz w:val="22"/>
                <w:szCs w:val="22"/>
              </w:rPr>
              <w:t>Memiliki komunikasi yang baik dengan nasabah lancar</w:t>
            </w:r>
          </w:p>
          <w:p w14:paraId="762D7191" w14:textId="77777777" w:rsidR="000E6020" w:rsidRDefault="000E6020" w:rsidP="000E6020">
            <w:pPr>
              <w:pStyle w:val="ListParagraph"/>
              <w:widowControl w:val="0"/>
              <w:numPr>
                <w:ilvl w:val="0"/>
                <w:numId w:val="7"/>
              </w:numPr>
              <w:pBdr>
                <w:top w:val="nil"/>
                <w:left w:val="nil"/>
                <w:bottom w:val="nil"/>
                <w:right w:val="nil"/>
                <w:between w:val="nil"/>
              </w:pBdr>
              <w:ind w:left="319" w:hanging="284"/>
              <w:jc w:val="both"/>
              <w:rPr>
                <w:rFonts w:eastAsia="Cambria"/>
                <w:color w:val="000000"/>
                <w:sz w:val="22"/>
                <w:szCs w:val="22"/>
              </w:rPr>
            </w:pPr>
            <w:r w:rsidRPr="000E6020">
              <w:rPr>
                <w:rFonts w:eastAsia="Cambria"/>
                <w:color w:val="000000"/>
                <w:sz w:val="22"/>
                <w:szCs w:val="22"/>
              </w:rPr>
              <w:t>Usaha sudah beroperasi cukup lama dan dikenal oleh masyarakat sekitar</w:t>
            </w:r>
          </w:p>
          <w:p w14:paraId="74CCC6B5" w14:textId="1D909551" w:rsidR="000E6020" w:rsidRPr="005C60B9" w:rsidRDefault="000E6020" w:rsidP="000E6020">
            <w:pPr>
              <w:pStyle w:val="ListParagraph"/>
              <w:widowControl w:val="0"/>
              <w:pBdr>
                <w:top w:val="nil"/>
                <w:left w:val="nil"/>
                <w:bottom w:val="nil"/>
                <w:right w:val="nil"/>
                <w:between w:val="nil"/>
              </w:pBdr>
              <w:ind w:left="319"/>
              <w:jc w:val="both"/>
              <w:rPr>
                <w:rFonts w:eastAsia="Cambria"/>
                <w:color w:val="000000"/>
                <w:sz w:val="16"/>
                <w:szCs w:val="16"/>
              </w:rPr>
            </w:pPr>
          </w:p>
        </w:tc>
        <w:tc>
          <w:tcPr>
            <w:tcW w:w="4535" w:type="dxa"/>
          </w:tcPr>
          <w:p w14:paraId="1224F9D7" w14:textId="64A1A77E" w:rsidR="000E6020" w:rsidRPr="005C60B9" w:rsidRDefault="000E6020" w:rsidP="00184381">
            <w:pPr>
              <w:widowControl w:val="0"/>
              <w:pBdr>
                <w:top w:val="nil"/>
                <w:left w:val="nil"/>
                <w:bottom w:val="nil"/>
                <w:right w:val="nil"/>
                <w:between w:val="nil"/>
              </w:pBdr>
              <w:jc w:val="center"/>
              <w:rPr>
                <w:rFonts w:eastAsia="Cambria"/>
                <w:b/>
                <w:color w:val="000000"/>
                <w:sz w:val="22"/>
                <w:szCs w:val="22"/>
              </w:rPr>
            </w:pPr>
            <w:r w:rsidRPr="000E6020">
              <w:rPr>
                <w:rFonts w:eastAsia="Cambria"/>
                <w:b/>
                <w:color w:val="000000"/>
                <w:sz w:val="22"/>
                <w:szCs w:val="22"/>
              </w:rPr>
              <w:t>Kelemahan (</w:t>
            </w:r>
            <w:r w:rsidRPr="000E6020">
              <w:rPr>
                <w:rFonts w:eastAsia="Cambria"/>
                <w:b/>
                <w:i/>
                <w:color w:val="000000"/>
                <w:sz w:val="22"/>
                <w:szCs w:val="22"/>
              </w:rPr>
              <w:t>Weakness</w:t>
            </w:r>
            <w:r w:rsidRPr="000E6020">
              <w:rPr>
                <w:rFonts w:eastAsia="Cambria"/>
                <w:b/>
                <w:color w:val="000000"/>
                <w:sz w:val="22"/>
                <w:szCs w:val="22"/>
              </w:rPr>
              <w:t>)</w:t>
            </w:r>
          </w:p>
          <w:p w14:paraId="61DA7584" w14:textId="77777777" w:rsidR="000E6020" w:rsidRDefault="000E6020" w:rsidP="000E6020">
            <w:pPr>
              <w:pStyle w:val="ListParagraph"/>
              <w:widowControl w:val="0"/>
              <w:numPr>
                <w:ilvl w:val="0"/>
                <w:numId w:val="9"/>
              </w:numPr>
              <w:pBdr>
                <w:top w:val="nil"/>
                <w:left w:val="nil"/>
                <w:bottom w:val="nil"/>
                <w:right w:val="nil"/>
                <w:between w:val="nil"/>
              </w:pBdr>
              <w:ind w:left="319" w:hanging="284"/>
              <w:jc w:val="both"/>
              <w:rPr>
                <w:rFonts w:eastAsia="Cambria"/>
                <w:color w:val="000000"/>
                <w:sz w:val="22"/>
                <w:szCs w:val="22"/>
              </w:rPr>
            </w:pPr>
            <w:r w:rsidRPr="000E6020">
              <w:rPr>
                <w:rFonts w:eastAsia="Cambria"/>
                <w:color w:val="000000"/>
                <w:sz w:val="22"/>
                <w:szCs w:val="22"/>
              </w:rPr>
              <w:t>Modal terbatas</w:t>
            </w:r>
          </w:p>
          <w:p w14:paraId="6EEFF959" w14:textId="12C7B2D9" w:rsidR="000E6020" w:rsidRPr="000E6020" w:rsidRDefault="000E6020" w:rsidP="000E6020">
            <w:pPr>
              <w:pStyle w:val="ListParagraph"/>
              <w:widowControl w:val="0"/>
              <w:numPr>
                <w:ilvl w:val="0"/>
                <w:numId w:val="9"/>
              </w:numPr>
              <w:pBdr>
                <w:top w:val="nil"/>
                <w:left w:val="nil"/>
                <w:bottom w:val="nil"/>
                <w:right w:val="nil"/>
                <w:between w:val="nil"/>
              </w:pBdr>
              <w:ind w:left="319" w:hanging="284"/>
              <w:jc w:val="both"/>
              <w:rPr>
                <w:rFonts w:eastAsia="Cambria"/>
                <w:color w:val="000000"/>
                <w:sz w:val="22"/>
                <w:szCs w:val="22"/>
              </w:rPr>
            </w:pPr>
            <w:r>
              <w:rPr>
                <w:rFonts w:eastAsia="Cambria"/>
                <w:color w:val="000000"/>
                <w:sz w:val="22"/>
                <w:szCs w:val="22"/>
              </w:rPr>
              <w:t>Kurangnya sistem pengawasan</w:t>
            </w:r>
          </w:p>
        </w:tc>
      </w:tr>
      <w:tr w:rsidR="000E6020" w:rsidRPr="000E6020" w14:paraId="70810B57" w14:textId="77777777" w:rsidTr="005C60B9">
        <w:trPr>
          <w:jc w:val="center"/>
        </w:trPr>
        <w:tc>
          <w:tcPr>
            <w:tcW w:w="4535" w:type="dxa"/>
          </w:tcPr>
          <w:p w14:paraId="486ABED0" w14:textId="2FDB44E4" w:rsidR="000E6020" w:rsidRPr="00184381" w:rsidRDefault="000E6020" w:rsidP="00184381">
            <w:pPr>
              <w:widowControl w:val="0"/>
              <w:pBdr>
                <w:top w:val="nil"/>
                <w:left w:val="nil"/>
                <w:bottom w:val="nil"/>
                <w:right w:val="nil"/>
                <w:between w:val="nil"/>
              </w:pBdr>
              <w:jc w:val="center"/>
              <w:rPr>
                <w:rFonts w:eastAsia="Cambria"/>
                <w:b/>
                <w:color w:val="000000"/>
                <w:sz w:val="22"/>
                <w:szCs w:val="22"/>
              </w:rPr>
            </w:pPr>
            <w:r w:rsidRPr="000E6020">
              <w:rPr>
                <w:rFonts w:eastAsia="Cambria"/>
                <w:b/>
                <w:color w:val="000000"/>
                <w:sz w:val="22"/>
                <w:szCs w:val="22"/>
              </w:rPr>
              <w:t>Ancaman (</w:t>
            </w:r>
            <w:r w:rsidRPr="000E6020">
              <w:rPr>
                <w:rFonts w:eastAsia="Cambria"/>
                <w:b/>
                <w:i/>
                <w:color w:val="000000"/>
                <w:sz w:val="22"/>
                <w:szCs w:val="22"/>
              </w:rPr>
              <w:t>Threats</w:t>
            </w:r>
            <w:r w:rsidRPr="000E6020">
              <w:rPr>
                <w:rFonts w:eastAsia="Cambria"/>
                <w:b/>
                <w:color w:val="000000"/>
                <w:sz w:val="22"/>
                <w:szCs w:val="22"/>
              </w:rPr>
              <w:t>)</w:t>
            </w:r>
          </w:p>
          <w:p w14:paraId="08310974" w14:textId="57A7E43B" w:rsidR="000E6020" w:rsidRPr="000E6020" w:rsidRDefault="000E6020" w:rsidP="000E6020">
            <w:pPr>
              <w:pStyle w:val="ListParagraph"/>
              <w:widowControl w:val="0"/>
              <w:numPr>
                <w:ilvl w:val="0"/>
                <w:numId w:val="8"/>
              </w:numPr>
              <w:pBdr>
                <w:top w:val="nil"/>
                <w:left w:val="nil"/>
                <w:bottom w:val="nil"/>
                <w:right w:val="nil"/>
                <w:between w:val="nil"/>
              </w:pBdr>
              <w:ind w:left="319" w:hanging="284"/>
              <w:jc w:val="both"/>
              <w:rPr>
                <w:rFonts w:eastAsia="Cambria"/>
                <w:color w:val="000000"/>
                <w:sz w:val="22"/>
                <w:szCs w:val="22"/>
              </w:rPr>
            </w:pPr>
            <w:r w:rsidRPr="000E6020">
              <w:rPr>
                <w:rFonts w:eastAsia="Cambria"/>
                <w:color w:val="000000"/>
                <w:sz w:val="22"/>
                <w:szCs w:val="22"/>
              </w:rPr>
              <w:t>Persaingan dengan bertambahnya koperasi milik pribadi</w:t>
            </w:r>
          </w:p>
          <w:p w14:paraId="42270435" w14:textId="77777777" w:rsidR="000E6020" w:rsidRDefault="000E6020" w:rsidP="000E6020">
            <w:pPr>
              <w:pStyle w:val="ListParagraph"/>
              <w:widowControl w:val="0"/>
              <w:numPr>
                <w:ilvl w:val="0"/>
                <w:numId w:val="8"/>
              </w:numPr>
              <w:pBdr>
                <w:top w:val="nil"/>
                <w:left w:val="nil"/>
                <w:bottom w:val="nil"/>
                <w:right w:val="nil"/>
                <w:between w:val="nil"/>
              </w:pBdr>
              <w:ind w:left="319" w:hanging="284"/>
              <w:jc w:val="both"/>
              <w:rPr>
                <w:rFonts w:eastAsia="Cambria"/>
                <w:color w:val="000000"/>
                <w:sz w:val="22"/>
                <w:szCs w:val="22"/>
              </w:rPr>
            </w:pPr>
            <w:r w:rsidRPr="000E6020">
              <w:rPr>
                <w:rFonts w:eastAsia="Cambria"/>
                <w:color w:val="000000"/>
                <w:sz w:val="22"/>
                <w:szCs w:val="22"/>
              </w:rPr>
              <w:t>Proses pencairan pinjaman dengan mudah</w:t>
            </w:r>
          </w:p>
          <w:p w14:paraId="2386A78F" w14:textId="5C445166" w:rsidR="005C60B9" w:rsidRPr="005C60B9" w:rsidRDefault="005C60B9" w:rsidP="005C60B9">
            <w:pPr>
              <w:widowControl w:val="0"/>
              <w:pBdr>
                <w:top w:val="nil"/>
                <w:left w:val="nil"/>
                <w:bottom w:val="nil"/>
                <w:right w:val="nil"/>
                <w:between w:val="nil"/>
              </w:pBdr>
              <w:jc w:val="both"/>
              <w:rPr>
                <w:rFonts w:eastAsia="Cambria"/>
                <w:color w:val="000000"/>
                <w:sz w:val="16"/>
                <w:szCs w:val="16"/>
              </w:rPr>
            </w:pPr>
          </w:p>
        </w:tc>
        <w:tc>
          <w:tcPr>
            <w:tcW w:w="4535" w:type="dxa"/>
          </w:tcPr>
          <w:p w14:paraId="78E60873" w14:textId="653B5290" w:rsidR="000E6020" w:rsidRPr="00184381" w:rsidRDefault="000E6020" w:rsidP="00184381">
            <w:pPr>
              <w:widowControl w:val="0"/>
              <w:pBdr>
                <w:top w:val="nil"/>
                <w:left w:val="nil"/>
                <w:bottom w:val="nil"/>
                <w:right w:val="nil"/>
                <w:between w:val="nil"/>
              </w:pBdr>
              <w:jc w:val="center"/>
              <w:rPr>
                <w:rFonts w:eastAsia="Cambria"/>
                <w:b/>
                <w:color w:val="000000"/>
                <w:sz w:val="22"/>
                <w:szCs w:val="22"/>
              </w:rPr>
            </w:pPr>
            <w:r w:rsidRPr="000E6020">
              <w:rPr>
                <w:rFonts w:eastAsia="Cambria"/>
                <w:b/>
                <w:color w:val="000000"/>
                <w:sz w:val="22"/>
                <w:szCs w:val="22"/>
              </w:rPr>
              <w:t>Peluang (</w:t>
            </w:r>
            <w:r w:rsidRPr="000E6020">
              <w:rPr>
                <w:rFonts w:eastAsia="Cambria"/>
                <w:b/>
                <w:i/>
                <w:color w:val="000000"/>
                <w:sz w:val="22"/>
                <w:szCs w:val="22"/>
              </w:rPr>
              <w:t>Opportunity</w:t>
            </w:r>
            <w:r w:rsidRPr="000E6020">
              <w:rPr>
                <w:rFonts w:eastAsia="Cambria"/>
                <w:b/>
                <w:color w:val="000000"/>
                <w:sz w:val="22"/>
                <w:szCs w:val="22"/>
              </w:rPr>
              <w:t>)</w:t>
            </w:r>
          </w:p>
          <w:p w14:paraId="2A7425EF" w14:textId="77777777" w:rsidR="000E6020" w:rsidRPr="000E6020" w:rsidRDefault="000E6020" w:rsidP="000E6020">
            <w:pPr>
              <w:pStyle w:val="ListParagraph"/>
              <w:widowControl w:val="0"/>
              <w:numPr>
                <w:ilvl w:val="0"/>
                <w:numId w:val="10"/>
              </w:numPr>
              <w:pBdr>
                <w:top w:val="nil"/>
                <w:left w:val="nil"/>
                <w:bottom w:val="nil"/>
                <w:right w:val="nil"/>
                <w:between w:val="nil"/>
              </w:pBdr>
              <w:ind w:left="319" w:hanging="284"/>
              <w:jc w:val="both"/>
              <w:rPr>
                <w:rFonts w:eastAsia="Cambria"/>
                <w:color w:val="000000"/>
                <w:sz w:val="22"/>
                <w:szCs w:val="22"/>
              </w:rPr>
            </w:pPr>
            <w:r w:rsidRPr="000E6020">
              <w:rPr>
                <w:rFonts w:eastAsia="Cambria"/>
                <w:color w:val="000000"/>
                <w:sz w:val="22"/>
                <w:szCs w:val="22"/>
              </w:rPr>
              <w:t>Teknologi yang menjadi kemudahan dalam transaksi</w:t>
            </w:r>
          </w:p>
          <w:p w14:paraId="7FD6DA48" w14:textId="3FA6BEAA" w:rsidR="000E6020" w:rsidRPr="000E6020" w:rsidRDefault="000E6020" w:rsidP="000E6020">
            <w:pPr>
              <w:pStyle w:val="ListParagraph"/>
              <w:widowControl w:val="0"/>
              <w:numPr>
                <w:ilvl w:val="0"/>
                <w:numId w:val="10"/>
              </w:numPr>
              <w:pBdr>
                <w:top w:val="nil"/>
                <w:left w:val="nil"/>
                <w:bottom w:val="nil"/>
                <w:right w:val="nil"/>
                <w:between w:val="nil"/>
              </w:pBdr>
              <w:ind w:left="319" w:hanging="284"/>
              <w:jc w:val="both"/>
              <w:rPr>
                <w:rFonts w:eastAsia="Cambria"/>
                <w:color w:val="000000"/>
                <w:sz w:val="22"/>
                <w:szCs w:val="22"/>
              </w:rPr>
            </w:pPr>
            <w:r w:rsidRPr="000E6020">
              <w:rPr>
                <w:rFonts w:eastAsia="Cambria"/>
                <w:color w:val="000000"/>
                <w:sz w:val="22"/>
                <w:szCs w:val="22"/>
              </w:rPr>
              <w:t>Membantu perekonomian masyarakat sekitar</w:t>
            </w:r>
          </w:p>
        </w:tc>
      </w:tr>
    </w:tbl>
    <w:p w14:paraId="0A51E6CD" w14:textId="5BAC0E2D" w:rsidR="000E6020" w:rsidRPr="00E423B6" w:rsidRDefault="000E6020" w:rsidP="00E423B6">
      <w:pPr>
        <w:pBdr>
          <w:top w:val="nil"/>
          <w:left w:val="nil"/>
          <w:bottom w:val="nil"/>
          <w:right w:val="nil"/>
          <w:between w:val="nil"/>
        </w:pBdr>
        <w:spacing w:after="60"/>
        <w:jc w:val="both"/>
        <w:rPr>
          <w:rFonts w:eastAsia="Cambria"/>
          <w:i/>
          <w:color w:val="000000"/>
          <w:sz w:val="22"/>
          <w:szCs w:val="22"/>
        </w:rPr>
      </w:pPr>
      <w:r w:rsidRPr="002314AF">
        <w:rPr>
          <w:rFonts w:eastAsia="Cambria"/>
          <w:color w:val="000000"/>
          <w:sz w:val="22"/>
          <w:szCs w:val="22"/>
        </w:rPr>
        <w:tab/>
      </w:r>
      <w:r w:rsidRPr="002314AF">
        <w:rPr>
          <w:rFonts w:eastAsia="Cambria"/>
          <w:i/>
          <w:color w:val="000000"/>
          <w:sz w:val="22"/>
          <w:szCs w:val="22"/>
        </w:rPr>
        <w:t xml:space="preserve">Sumber: </w:t>
      </w:r>
      <w:r w:rsidR="00E423B6">
        <w:rPr>
          <w:rFonts w:eastAsia="Cambria"/>
          <w:i/>
          <w:color w:val="000000"/>
          <w:sz w:val="22"/>
          <w:szCs w:val="22"/>
        </w:rPr>
        <w:t>Hasil Pengolahan Data</w:t>
      </w:r>
      <w:r w:rsidRPr="002314AF">
        <w:rPr>
          <w:rFonts w:eastAsia="Cambria"/>
          <w:i/>
          <w:color w:val="000000"/>
          <w:sz w:val="22"/>
          <w:szCs w:val="22"/>
        </w:rPr>
        <w:t xml:space="preserve"> (2025)</w:t>
      </w:r>
    </w:p>
    <w:p w14:paraId="4BB927B5" w14:textId="24C0D30C" w:rsidR="005C60B9" w:rsidRDefault="00E423B6" w:rsidP="00184381">
      <w:pPr>
        <w:pBdr>
          <w:top w:val="nil"/>
          <w:left w:val="nil"/>
          <w:bottom w:val="nil"/>
          <w:right w:val="nil"/>
          <w:between w:val="nil"/>
        </w:pBdr>
        <w:ind w:left="66" w:firstLine="643"/>
        <w:jc w:val="both"/>
        <w:rPr>
          <w:sz w:val="22"/>
          <w:szCs w:val="22"/>
        </w:rPr>
      </w:pPr>
      <w:r w:rsidRPr="00E423B6">
        <w:rPr>
          <w:sz w:val="22"/>
          <w:szCs w:val="22"/>
        </w:rPr>
        <w:t>Matriks SWOT berikut mengintegrasikan analisis kekuatan, kelemahan, peluang, dan ancaman untuk merumuskan strategi yang dapat diimplementasikan oleh koperasi simpan pinjam Surya Mandiri. Dengan menggunakan matriks ini, koperasi surya mandiri dapat mengidentifikasi faktor-faktor yang mempengaruhi kredit macet dan merancang strategi penanggulangan kredit macet.</w:t>
      </w:r>
    </w:p>
    <w:p w14:paraId="0E1EDAA5" w14:textId="33A74ED0" w:rsidR="00E423B6" w:rsidRPr="002314AF" w:rsidRDefault="00E423B6" w:rsidP="00E423B6">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Tabel</w:t>
      </w:r>
      <w:r w:rsidRPr="002314AF">
        <w:rPr>
          <w:rFonts w:eastAsia="Cambria"/>
          <w:b/>
          <w:color w:val="000000"/>
          <w:sz w:val="22"/>
          <w:szCs w:val="22"/>
        </w:rPr>
        <w:t xml:space="preserve"> </w:t>
      </w:r>
      <w:r>
        <w:rPr>
          <w:rFonts w:eastAsia="Cambria"/>
          <w:b/>
          <w:color w:val="000000"/>
          <w:sz w:val="22"/>
          <w:szCs w:val="22"/>
        </w:rPr>
        <w:t>3</w:t>
      </w:r>
      <w:r w:rsidRPr="002314AF">
        <w:rPr>
          <w:rFonts w:eastAsia="Cambria"/>
          <w:b/>
          <w:color w:val="000000"/>
          <w:sz w:val="22"/>
          <w:szCs w:val="22"/>
        </w:rPr>
        <w:t xml:space="preserve">. </w:t>
      </w:r>
      <w:r>
        <w:rPr>
          <w:rFonts w:eastAsia="Cambria"/>
          <w:b/>
          <w:color w:val="000000"/>
          <w:sz w:val="22"/>
          <w:szCs w:val="22"/>
        </w:rPr>
        <w:t>Matriks SWOT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00"/>
        <w:gridCol w:w="3685"/>
        <w:gridCol w:w="3685"/>
      </w:tblGrid>
      <w:tr w:rsidR="00184381" w:rsidRPr="000E6020" w14:paraId="442D7ED6" w14:textId="77777777" w:rsidTr="00184381">
        <w:trPr>
          <w:trHeight w:val="255"/>
          <w:jc w:val="center"/>
        </w:trPr>
        <w:tc>
          <w:tcPr>
            <w:tcW w:w="1700" w:type="dxa"/>
          </w:tcPr>
          <w:p w14:paraId="2A3C7361" w14:textId="09154271" w:rsidR="00184381" w:rsidRDefault="005676BC" w:rsidP="008745A7">
            <w:pPr>
              <w:widowControl w:val="0"/>
              <w:pBdr>
                <w:top w:val="nil"/>
                <w:left w:val="nil"/>
                <w:bottom w:val="nil"/>
                <w:right w:val="nil"/>
                <w:between w:val="nil"/>
              </w:pBdr>
              <w:jc w:val="center"/>
              <w:rPr>
                <w:rFonts w:eastAsia="Cambria"/>
                <w:b/>
                <w:color w:val="000000"/>
                <w:sz w:val="22"/>
                <w:szCs w:val="22"/>
              </w:rPr>
            </w:pPr>
            <w:r>
              <w:rPr>
                <w:rFonts w:eastAsia="Cambria"/>
                <w:b/>
                <w:noProof/>
                <w:color w:val="000000"/>
                <w:sz w:val="22"/>
                <w:szCs w:val="22"/>
              </w:rPr>
              <mc:AlternateContent>
                <mc:Choice Requires="wps">
                  <w:drawing>
                    <wp:anchor distT="0" distB="0" distL="114300" distR="114300" simplePos="0" relativeHeight="251662336" behindDoc="0" locked="0" layoutInCell="1" allowOverlap="1" wp14:anchorId="301597B8" wp14:editId="5067C472">
                      <wp:simplePos x="0" y="0"/>
                      <wp:positionH relativeFrom="column">
                        <wp:posOffset>-64135</wp:posOffset>
                      </wp:positionH>
                      <wp:positionV relativeFrom="paragraph">
                        <wp:posOffset>233680</wp:posOffset>
                      </wp:positionV>
                      <wp:extent cx="41910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191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F0A3F" w14:textId="617A70D1" w:rsidR="005676BC" w:rsidRPr="005676BC" w:rsidRDefault="005676BC" w:rsidP="005676BC">
                                  <w:pPr>
                                    <w:jc w:val="center"/>
                                    <w:rPr>
                                      <w:b/>
                                      <w:sz w:val="22"/>
                                      <w:szCs w:val="22"/>
                                    </w:rPr>
                                  </w:pPr>
                                  <w:r>
                                    <w:rPr>
                                      <w:b/>
                                      <w:sz w:val="22"/>
                                      <w:szCs w:val="22"/>
                                    </w:rPr>
                                    <w:t>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597B8" id="_x0000_t202" coordsize="21600,21600" o:spt="202" path="m,l,21600r21600,l21600,xe">
                      <v:stroke joinstyle="miter"/>
                      <v:path gradientshapeok="t" o:connecttype="rect"/>
                    </v:shapetype>
                    <v:shape id="Text Box 6" o:spid="_x0000_s1026" type="#_x0000_t202" style="position:absolute;left:0;text-align:left;margin-left:-5.05pt;margin-top:18.4pt;width:3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" fillcolor="white [3201]" stroked="f" strokeweight=".5pt">
                      <v:textbox>
                        <w:txbxContent>
                          <w:p w14:paraId="3F1F0A3F" w14:textId="617A70D1" w:rsidR="005676BC" w:rsidRPr="005676BC" w:rsidRDefault="005676BC" w:rsidP="005676BC">
                            <w:pPr>
                              <w:jc w:val="center"/>
                              <w:rPr>
                                <w:b/>
                                <w:sz w:val="22"/>
                                <w:szCs w:val="22"/>
                              </w:rPr>
                            </w:pPr>
                            <w:r>
                              <w:rPr>
                                <w:b/>
                                <w:sz w:val="22"/>
                                <w:szCs w:val="22"/>
                              </w:rPr>
                              <w:t>OT</w:t>
                            </w:r>
                          </w:p>
                        </w:txbxContent>
                      </v:textbox>
                    </v:shape>
                  </w:pict>
                </mc:Fallback>
              </mc:AlternateContent>
            </w:r>
            <w:r>
              <w:rPr>
                <w:rFonts w:eastAsia="Cambria"/>
                <w:b/>
                <w:noProof/>
                <w:color w:val="000000"/>
                <w:sz w:val="22"/>
                <w:szCs w:val="22"/>
              </w:rPr>
              <mc:AlternateContent>
                <mc:Choice Requires="wps">
                  <w:drawing>
                    <wp:anchor distT="0" distB="0" distL="114300" distR="114300" simplePos="0" relativeHeight="251660288" behindDoc="0" locked="0" layoutInCell="1" allowOverlap="1" wp14:anchorId="4334DE72" wp14:editId="5EC31B70">
                      <wp:simplePos x="0" y="0"/>
                      <wp:positionH relativeFrom="column">
                        <wp:posOffset>574040</wp:posOffset>
                      </wp:positionH>
                      <wp:positionV relativeFrom="paragraph">
                        <wp:posOffset>5081</wp:posOffset>
                      </wp:positionV>
                      <wp:extent cx="4191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191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D21F49" w14:textId="6E586C6A" w:rsidR="005676BC" w:rsidRPr="005676BC" w:rsidRDefault="005676BC" w:rsidP="005676BC">
                                  <w:pPr>
                                    <w:jc w:val="center"/>
                                    <w:rPr>
                                      <w:b/>
                                      <w:sz w:val="22"/>
                                      <w:szCs w:val="22"/>
                                    </w:rPr>
                                  </w:pPr>
                                  <w:r w:rsidRPr="005676BC">
                                    <w:rPr>
                                      <w:b/>
                                      <w:sz w:val="22"/>
                                      <w:szCs w:val="22"/>
                                    </w:rPr>
                                    <w:t>SW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4DE72" id="Text Box 4" o:spid="_x0000_s1027" type="#_x0000_t202" style="position:absolute;left:0;text-align:left;margin-left:45.2pt;margin-top:.4pt;width:3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" fillcolor="white [3201]" stroked="f" strokeweight=".5pt">
                      <v:textbox>
                        <w:txbxContent>
                          <w:p w14:paraId="79D21F49" w14:textId="6E586C6A" w:rsidR="005676BC" w:rsidRPr="005676BC" w:rsidRDefault="005676BC" w:rsidP="005676BC">
                            <w:pPr>
                              <w:jc w:val="center"/>
                              <w:rPr>
                                <w:b/>
                                <w:sz w:val="22"/>
                                <w:szCs w:val="22"/>
                              </w:rPr>
                            </w:pPr>
                            <w:r w:rsidRPr="005676BC">
                              <w:rPr>
                                <w:b/>
                                <w:sz w:val="22"/>
                                <w:szCs w:val="22"/>
                              </w:rPr>
                              <w:t>SW</w:t>
                            </w:r>
                          </w:p>
                        </w:txbxContent>
                      </v:textbox>
                    </v:shape>
                  </w:pict>
                </mc:Fallback>
              </mc:AlternateContent>
            </w:r>
            <w:r>
              <w:rPr>
                <w:rFonts w:eastAsia="Cambria"/>
                <w:b/>
                <w:noProof/>
                <w:color w:val="000000"/>
                <w:sz w:val="22"/>
                <w:szCs w:val="22"/>
              </w:rPr>
              <mc:AlternateContent>
                <mc:Choice Requires="wps">
                  <w:drawing>
                    <wp:anchor distT="0" distB="0" distL="114300" distR="114300" simplePos="0" relativeHeight="251659264" behindDoc="0" locked="0" layoutInCell="1" allowOverlap="1" wp14:anchorId="758F6B8C" wp14:editId="553075AB">
                      <wp:simplePos x="0" y="0"/>
                      <wp:positionH relativeFrom="column">
                        <wp:posOffset>-73660</wp:posOffset>
                      </wp:positionH>
                      <wp:positionV relativeFrom="paragraph">
                        <wp:posOffset>5080</wp:posOffset>
                      </wp:positionV>
                      <wp:extent cx="1066800" cy="44767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06680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01EAB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pt,.4pt" to="78.2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" strokecolor="black [3200]" strokeweight=".5pt">
                      <v:stroke joinstyle="miter"/>
                    </v:line>
                  </w:pict>
                </mc:Fallback>
              </mc:AlternateContent>
            </w:r>
          </w:p>
        </w:tc>
        <w:tc>
          <w:tcPr>
            <w:tcW w:w="3685" w:type="dxa"/>
          </w:tcPr>
          <w:p w14:paraId="6C2307AF" w14:textId="64468735" w:rsidR="00184381" w:rsidRDefault="00184381" w:rsidP="00184381">
            <w:pPr>
              <w:widowControl w:val="0"/>
              <w:pBdr>
                <w:top w:val="nil"/>
                <w:left w:val="nil"/>
                <w:bottom w:val="nil"/>
                <w:right w:val="nil"/>
                <w:between w:val="nil"/>
              </w:pBdr>
              <w:spacing w:before="240" w:after="240"/>
              <w:jc w:val="center"/>
              <w:rPr>
                <w:rFonts w:eastAsia="Cambria"/>
                <w:b/>
                <w:color w:val="000000"/>
                <w:sz w:val="22"/>
                <w:szCs w:val="22"/>
              </w:rPr>
            </w:pPr>
            <w:r w:rsidRPr="000E6020">
              <w:rPr>
                <w:rFonts w:eastAsia="Cambria"/>
                <w:b/>
                <w:color w:val="000000"/>
                <w:sz w:val="22"/>
                <w:szCs w:val="22"/>
              </w:rPr>
              <w:t>Kekuatan (</w:t>
            </w:r>
            <w:r w:rsidRPr="000E6020">
              <w:rPr>
                <w:rFonts w:eastAsia="Cambria"/>
                <w:b/>
                <w:i/>
                <w:color w:val="000000"/>
                <w:sz w:val="22"/>
                <w:szCs w:val="22"/>
              </w:rPr>
              <w:t>Strength</w:t>
            </w:r>
            <w:r w:rsidRPr="000E6020">
              <w:rPr>
                <w:rFonts w:eastAsia="Cambria"/>
                <w:b/>
                <w:color w:val="000000"/>
                <w:sz w:val="22"/>
                <w:szCs w:val="22"/>
              </w:rPr>
              <w:t>)</w:t>
            </w:r>
          </w:p>
        </w:tc>
        <w:tc>
          <w:tcPr>
            <w:tcW w:w="3685" w:type="dxa"/>
            <w:vAlign w:val="center"/>
          </w:tcPr>
          <w:p w14:paraId="16EAAE4D" w14:textId="00BDE861" w:rsidR="00184381" w:rsidRDefault="00184381" w:rsidP="00184381">
            <w:pPr>
              <w:widowControl w:val="0"/>
              <w:pBdr>
                <w:top w:val="nil"/>
                <w:left w:val="nil"/>
                <w:bottom w:val="nil"/>
                <w:right w:val="nil"/>
                <w:between w:val="nil"/>
              </w:pBdr>
              <w:jc w:val="center"/>
              <w:rPr>
                <w:rFonts w:eastAsia="Cambria"/>
                <w:b/>
                <w:color w:val="000000"/>
                <w:sz w:val="22"/>
                <w:szCs w:val="22"/>
              </w:rPr>
            </w:pPr>
            <w:r w:rsidRPr="000E6020">
              <w:rPr>
                <w:rFonts w:eastAsia="Cambria"/>
                <w:b/>
                <w:color w:val="000000"/>
                <w:sz w:val="22"/>
                <w:szCs w:val="22"/>
              </w:rPr>
              <w:t>Kelemahan (</w:t>
            </w:r>
            <w:r w:rsidRPr="000E6020">
              <w:rPr>
                <w:rFonts w:eastAsia="Cambria"/>
                <w:b/>
                <w:i/>
                <w:color w:val="000000"/>
                <w:sz w:val="22"/>
                <w:szCs w:val="22"/>
              </w:rPr>
              <w:t>Weakness</w:t>
            </w:r>
            <w:r w:rsidRPr="000E6020">
              <w:rPr>
                <w:rFonts w:eastAsia="Cambria"/>
                <w:b/>
                <w:color w:val="000000"/>
                <w:sz w:val="22"/>
                <w:szCs w:val="22"/>
              </w:rPr>
              <w:t>)</w:t>
            </w:r>
          </w:p>
        </w:tc>
      </w:tr>
      <w:tr w:rsidR="005C60B9" w:rsidRPr="000E6020" w14:paraId="20123690" w14:textId="1EB46D63" w:rsidTr="005676BC">
        <w:trPr>
          <w:jc w:val="center"/>
        </w:trPr>
        <w:tc>
          <w:tcPr>
            <w:tcW w:w="1700" w:type="dxa"/>
            <w:vAlign w:val="center"/>
          </w:tcPr>
          <w:p w14:paraId="25D71D06" w14:textId="7DFEA522" w:rsidR="005C60B9" w:rsidRDefault="005C60B9" w:rsidP="005676BC">
            <w:pPr>
              <w:widowControl w:val="0"/>
              <w:pBdr>
                <w:top w:val="nil"/>
                <w:left w:val="nil"/>
                <w:bottom w:val="nil"/>
                <w:right w:val="nil"/>
                <w:between w:val="nil"/>
              </w:pBdr>
              <w:jc w:val="center"/>
              <w:rPr>
                <w:rFonts w:eastAsia="Cambria"/>
                <w:b/>
                <w:color w:val="000000"/>
                <w:sz w:val="22"/>
                <w:szCs w:val="22"/>
              </w:rPr>
            </w:pPr>
            <w:r w:rsidRPr="000E6020">
              <w:rPr>
                <w:rFonts w:eastAsia="Cambria"/>
                <w:b/>
                <w:color w:val="000000"/>
                <w:sz w:val="22"/>
                <w:szCs w:val="22"/>
              </w:rPr>
              <w:t>Peluang (</w:t>
            </w:r>
            <w:r w:rsidRPr="000E6020">
              <w:rPr>
                <w:rFonts w:eastAsia="Cambria"/>
                <w:b/>
                <w:i/>
                <w:color w:val="000000"/>
                <w:sz w:val="22"/>
                <w:szCs w:val="22"/>
              </w:rPr>
              <w:t>Opportunity</w:t>
            </w:r>
            <w:r w:rsidRPr="000E6020">
              <w:rPr>
                <w:rFonts w:eastAsia="Cambria"/>
                <w:b/>
                <w:color w:val="000000"/>
                <w:sz w:val="22"/>
                <w:szCs w:val="22"/>
              </w:rPr>
              <w:t>)</w:t>
            </w:r>
          </w:p>
        </w:tc>
        <w:tc>
          <w:tcPr>
            <w:tcW w:w="3685" w:type="dxa"/>
          </w:tcPr>
          <w:p w14:paraId="383B3C69" w14:textId="77777777" w:rsidR="00184381" w:rsidRPr="005C60B9" w:rsidRDefault="00184381" w:rsidP="00184381">
            <w:pPr>
              <w:widowControl w:val="0"/>
              <w:pBdr>
                <w:top w:val="nil"/>
                <w:left w:val="nil"/>
                <w:bottom w:val="nil"/>
                <w:right w:val="nil"/>
                <w:between w:val="nil"/>
              </w:pBdr>
              <w:jc w:val="center"/>
              <w:rPr>
                <w:rFonts w:eastAsia="Cambria"/>
                <w:b/>
                <w:color w:val="000000"/>
                <w:sz w:val="22"/>
                <w:szCs w:val="22"/>
              </w:rPr>
            </w:pPr>
            <w:r w:rsidRPr="005C60B9">
              <w:rPr>
                <w:rFonts w:eastAsia="Cambria"/>
                <w:b/>
                <w:color w:val="000000"/>
                <w:sz w:val="22"/>
                <w:szCs w:val="22"/>
              </w:rPr>
              <w:t>Strategi S-O</w:t>
            </w:r>
          </w:p>
          <w:p w14:paraId="48813670" w14:textId="53894CDA" w:rsidR="005C60B9" w:rsidRDefault="00184381" w:rsidP="00184381">
            <w:pPr>
              <w:widowControl w:val="0"/>
              <w:pBdr>
                <w:top w:val="nil"/>
                <w:left w:val="nil"/>
                <w:bottom w:val="nil"/>
                <w:right w:val="nil"/>
                <w:between w:val="nil"/>
              </w:pBdr>
              <w:jc w:val="both"/>
              <w:rPr>
                <w:rFonts w:eastAsia="Cambria"/>
                <w:b/>
                <w:color w:val="000000"/>
                <w:sz w:val="22"/>
                <w:szCs w:val="22"/>
              </w:rPr>
            </w:pPr>
            <w:r w:rsidRPr="005C60B9">
              <w:rPr>
                <w:rFonts w:eastAsia="Cambria"/>
                <w:color w:val="000000"/>
                <w:sz w:val="22"/>
                <w:szCs w:val="22"/>
              </w:rPr>
              <w:t>Manfaatkan media sosial dan meningkatkan komunikasi memperluas pasar.</w:t>
            </w:r>
          </w:p>
        </w:tc>
        <w:tc>
          <w:tcPr>
            <w:tcW w:w="3685" w:type="dxa"/>
          </w:tcPr>
          <w:p w14:paraId="0EABD582" w14:textId="7AA453C1" w:rsidR="005C60B9" w:rsidRDefault="00184381" w:rsidP="008745A7">
            <w:pPr>
              <w:widowControl w:val="0"/>
              <w:pBdr>
                <w:top w:val="nil"/>
                <w:left w:val="nil"/>
                <w:bottom w:val="nil"/>
                <w:right w:val="nil"/>
                <w:between w:val="nil"/>
              </w:pBdr>
              <w:jc w:val="center"/>
              <w:rPr>
                <w:rFonts w:eastAsia="Cambria"/>
                <w:b/>
                <w:color w:val="000000"/>
                <w:sz w:val="22"/>
                <w:szCs w:val="22"/>
              </w:rPr>
            </w:pPr>
            <w:r w:rsidRPr="005C60B9">
              <w:rPr>
                <w:rFonts w:eastAsia="Cambria"/>
                <w:b/>
                <w:color w:val="000000"/>
                <w:sz w:val="22"/>
                <w:szCs w:val="22"/>
              </w:rPr>
              <w:t xml:space="preserve">Strategi </w:t>
            </w:r>
            <w:r>
              <w:rPr>
                <w:rFonts w:eastAsia="Cambria"/>
                <w:b/>
                <w:color w:val="000000"/>
                <w:sz w:val="22"/>
                <w:szCs w:val="22"/>
              </w:rPr>
              <w:t>W</w:t>
            </w:r>
            <w:r w:rsidRPr="005C60B9">
              <w:rPr>
                <w:rFonts w:eastAsia="Cambria"/>
                <w:b/>
                <w:color w:val="000000"/>
                <w:sz w:val="22"/>
                <w:szCs w:val="22"/>
              </w:rPr>
              <w:t>-O</w:t>
            </w:r>
          </w:p>
          <w:p w14:paraId="0AD53D0B" w14:textId="290163CB" w:rsidR="00184381" w:rsidRPr="00184381" w:rsidRDefault="00184381" w:rsidP="00184381">
            <w:pPr>
              <w:widowControl w:val="0"/>
              <w:pBdr>
                <w:top w:val="nil"/>
                <w:left w:val="nil"/>
                <w:bottom w:val="nil"/>
                <w:right w:val="nil"/>
                <w:between w:val="nil"/>
              </w:pBdr>
              <w:jc w:val="both"/>
              <w:rPr>
                <w:rFonts w:eastAsia="Cambria"/>
                <w:color w:val="000000"/>
                <w:sz w:val="22"/>
                <w:szCs w:val="22"/>
              </w:rPr>
            </w:pPr>
            <w:r w:rsidRPr="00184381">
              <w:rPr>
                <w:rFonts w:eastAsia="Cambria"/>
                <w:color w:val="000000"/>
                <w:sz w:val="22"/>
                <w:szCs w:val="22"/>
              </w:rPr>
              <w:t xml:space="preserve">Meningkatkan </w:t>
            </w:r>
            <w:r>
              <w:rPr>
                <w:rFonts w:eastAsia="Cambria"/>
                <w:color w:val="000000"/>
                <w:sz w:val="22"/>
                <w:szCs w:val="22"/>
              </w:rPr>
              <w:t>sistem pengawasan atau pemantauan yang berkelanjutan agar meminimalisirkan kredit macet.</w:t>
            </w:r>
          </w:p>
        </w:tc>
      </w:tr>
      <w:tr w:rsidR="005C60B9" w:rsidRPr="000E6020" w14:paraId="41EDCF3D" w14:textId="31938CD0" w:rsidTr="005676BC">
        <w:trPr>
          <w:jc w:val="center"/>
        </w:trPr>
        <w:tc>
          <w:tcPr>
            <w:tcW w:w="1700" w:type="dxa"/>
            <w:vAlign w:val="center"/>
          </w:tcPr>
          <w:p w14:paraId="29BC5B24" w14:textId="77777777" w:rsidR="005C60B9" w:rsidRDefault="005C60B9" w:rsidP="005676BC">
            <w:pPr>
              <w:widowControl w:val="0"/>
              <w:pBdr>
                <w:top w:val="nil"/>
                <w:left w:val="nil"/>
                <w:bottom w:val="nil"/>
                <w:right w:val="nil"/>
                <w:between w:val="nil"/>
              </w:pBdr>
              <w:jc w:val="center"/>
              <w:rPr>
                <w:rFonts w:eastAsia="Cambria"/>
                <w:b/>
                <w:color w:val="000000"/>
                <w:sz w:val="22"/>
                <w:szCs w:val="22"/>
              </w:rPr>
            </w:pPr>
          </w:p>
          <w:p w14:paraId="3A0146F3" w14:textId="77777777" w:rsidR="005C60B9" w:rsidRDefault="005C60B9" w:rsidP="005676BC">
            <w:pPr>
              <w:widowControl w:val="0"/>
              <w:pBdr>
                <w:top w:val="nil"/>
                <w:left w:val="nil"/>
                <w:bottom w:val="nil"/>
                <w:right w:val="nil"/>
                <w:between w:val="nil"/>
              </w:pBdr>
              <w:jc w:val="center"/>
              <w:rPr>
                <w:rFonts w:eastAsia="Cambria"/>
                <w:b/>
                <w:color w:val="000000"/>
                <w:sz w:val="22"/>
                <w:szCs w:val="22"/>
              </w:rPr>
            </w:pPr>
            <w:r w:rsidRPr="000E6020">
              <w:rPr>
                <w:rFonts w:eastAsia="Cambria"/>
                <w:b/>
                <w:color w:val="000000"/>
                <w:sz w:val="22"/>
                <w:szCs w:val="22"/>
              </w:rPr>
              <w:t>Ancaman (</w:t>
            </w:r>
            <w:r w:rsidRPr="000E6020">
              <w:rPr>
                <w:rFonts w:eastAsia="Cambria"/>
                <w:b/>
                <w:i/>
                <w:color w:val="000000"/>
                <w:sz w:val="22"/>
                <w:szCs w:val="22"/>
              </w:rPr>
              <w:t>Threats</w:t>
            </w:r>
            <w:r w:rsidRPr="000E6020">
              <w:rPr>
                <w:rFonts w:eastAsia="Cambria"/>
                <w:b/>
                <w:color w:val="000000"/>
                <w:sz w:val="22"/>
                <w:szCs w:val="22"/>
              </w:rPr>
              <w:t>)</w:t>
            </w:r>
          </w:p>
          <w:p w14:paraId="54303B3D" w14:textId="77777777" w:rsidR="005C60B9" w:rsidRPr="005C60B9" w:rsidRDefault="005C60B9" w:rsidP="005676BC">
            <w:pPr>
              <w:widowControl w:val="0"/>
              <w:pBdr>
                <w:top w:val="nil"/>
                <w:left w:val="nil"/>
                <w:bottom w:val="nil"/>
                <w:right w:val="nil"/>
                <w:between w:val="nil"/>
              </w:pBdr>
              <w:jc w:val="center"/>
              <w:rPr>
                <w:rFonts w:eastAsia="Cambria"/>
                <w:color w:val="000000"/>
                <w:sz w:val="22"/>
                <w:szCs w:val="22"/>
              </w:rPr>
            </w:pPr>
          </w:p>
        </w:tc>
        <w:tc>
          <w:tcPr>
            <w:tcW w:w="3685" w:type="dxa"/>
          </w:tcPr>
          <w:p w14:paraId="0EFCC6B0" w14:textId="110E2EE0" w:rsidR="00184381" w:rsidRDefault="00184381" w:rsidP="00184381">
            <w:pPr>
              <w:widowControl w:val="0"/>
              <w:pBdr>
                <w:top w:val="nil"/>
                <w:left w:val="nil"/>
                <w:bottom w:val="nil"/>
                <w:right w:val="nil"/>
                <w:between w:val="nil"/>
              </w:pBdr>
              <w:jc w:val="center"/>
              <w:rPr>
                <w:rFonts w:eastAsia="Cambria"/>
                <w:b/>
                <w:color w:val="000000"/>
                <w:sz w:val="22"/>
                <w:szCs w:val="22"/>
              </w:rPr>
            </w:pPr>
            <w:r w:rsidRPr="005C60B9">
              <w:rPr>
                <w:rFonts w:eastAsia="Cambria"/>
                <w:b/>
                <w:color w:val="000000"/>
                <w:sz w:val="22"/>
                <w:szCs w:val="22"/>
              </w:rPr>
              <w:t>Strategi S-</w:t>
            </w:r>
            <w:r>
              <w:rPr>
                <w:rFonts w:eastAsia="Cambria"/>
                <w:b/>
                <w:color w:val="000000"/>
                <w:sz w:val="22"/>
                <w:szCs w:val="22"/>
              </w:rPr>
              <w:t>T</w:t>
            </w:r>
          </w:p>
          <w:p w14:paraId="011DE44C" w14:textId="104E4F0E" w:rsidR="00184381" w:rsidRPr="00184381" w:rsidRDefault="00184381" w:rsidP="008745A7">
            <w:pPr>
              <w:widowControl w:val="0"/>
              <w:pBdr>
                <w:top w:val="nil"/>
                <w:left w:val="nil"/>
                <w:bottom w:val="nil"/>
                <w:right w:val="nil"/>
                <w:between w:val="nil"/>
              </w:pBdr>
              <w:jc w:val="both"/>
              <w:rPr>
                <w:rFonts w:eastAsia="Cambria"/>
                <w:color w:val="000000"/>
                <w:sz w:val="22"/>
                <w:szCs w:val="22"/>
              </w:rPr>
            </w:pPr>
            <w:r>
              <w:rPr>
                <w:rFonts w:eastAsia="Cambria"/>
                <w:color w:val="000000"/>
                <w:sz w:val="22"/>
                <w:szCs w:val="22"/>
              </w:rPr>
              <w:t>Membangun hubungan yang baik terhadap nasabah tetap dan lancar supaya mereka tidak meminjam ditempat lain.</w:t>
            </w:r>
          </w:p>
          <w:p w14:paraId="179ECB66" w14:textId="1405A400" w:rsidR="005C60B9" w:rsidRPr="00184381" w:rsidRDefault="005C60B9" w:rsidP="00184381">
            <w:pPr>
              <w:widowControl w:val="0"/>
              <w:pBdr>
                <w:top w:val="nil"/>
                <w:left w:val="nil"/>
                <w:bottom w:val="nil"/>
                <w:right w:val="nil"/>
                <w:between w:val="nil"/>
              </w:pBdr>
              <w:jc w:val="both"/>
              <w:rPr>
                <w:rFonts w:eastAsia="Cambria"/>
                <w:color w:val="000000"/>
                <w:sz w:val="22"/>
                <w:szCs w:val="22"/>
              </w:rPr>
            </w:pPr>
          </w:p>
        </w:tc>
        <w:tc>
          <w:tcPr>
            <w:tcW w:w="3685" w:type="dxa"/>
          </w:tcPr>
          <w:p w14:paraId="1BC9C2F5" w14:textId="2D01B1C9" w:rsidR="005C60B9" w:rsidRDefault="00184381" w:rsidP="00184381">
            <w:pPr>
              <w:widowControl w:val="0"/>
              <w:pBdr>
                <w:top w:val="nil"/>
                <w:left w:val="nil"/>
                <w:bottom w:val="nil"/>
                <w:right w:val="nil"/>
                <w:between w:val="nil"/>
              </w:pBdr>
              <w:jc w:val="center"/>
              <w:rPr>
                <w:rFonts w:eastAsia="Cambria"/>
                <w:b/>
                <w:color w:val="000000"/>
                <w:sz w:val="22"/>
                <w:szCs w:val="22"/>
              </w:rPr>
            </w:pPr>
            <w:r w:rsidRPr="005C60B9">
              <w:rPr>
                <w:rFonts w:eastAsia="Cambria"/>
                <w:b/>
                <w:color w:val="000000"/>
                <w:sz w:val="22"/>
                <w:szCs w:val="22"/>
              </w:rPr>
              <w:t xml:space="preserve">Strategi </w:t>
            </w:r>
            <w:r>
              <w:rPr>
                <w:rFonts w:eastAsia="Cambria"/>
                <w:b/>
                <w:color w:val="000000"/>
                <w:sz w:val="22"/>
                <w:szCs w:val="22"/>
              </w:rPr>
              <w:t>W</w:t>
            </w:r>
            <w:r w:rsidRPr="005C60B9">
              <w:rPr>
                <w:rFonts w:eastAsia="Cambria"/>
                <w:b/>
                <w:color w:val="000000"/>
                <w:sz w:val="22"/>
                <w:szCs w:val="22"/>
              </w:rPr>
              <w:t>-</w:t>
            </w:r>
            <w:r>
              <w:rPr>
                <w:rFonts w:eastAsia="Cambria"/>
                <w:b/>
                <w:color w:val="000000"/>
                <w:sz w:val="22"/>
                <w:szCs w:val="22"/>
              </w:rPr>
              <w:t>T</w:t>
            </w:r>
          </w:p>
          <w:p w14:paraId="3899FF5A" w14:textId="77E12488" w:rsidR="00184381" w:rsidRDefault="00184381" w:rsidP="00184381">
            <w:pPr>
              <w:pStyle w:val="ListParagraph"/>
              <w:widowControl w:val="0"/>
              <w:numPr>
                <w:ilvl w:val="0"/>
                <w:numId w:val="11"/>
              </w:numPr>
              <w:pBdr>
                <w:top w:val="nil"/>
                <w:left w:val="nil"/>
                <w:bottom w:val="nil"/>
                <w:right w:val="nil"/>
                <w:between w:val="nil"/>
              </w:pBdr>
              <w:ind w:left="319"/>
              <w:jc w:val="both"/>
              <w:rPr>
                <w:rFonts w:eastAsia="Cambria"/>
                <w:color w:val="000000"/>
                <w:sz w:val="22"/>
                <w:szCs w:val="22"/>
              </w:rPr>
            </w:pPr>
            <w:r w:rsidRPr="00184381">
              <w:rPr>
                <w:rFonts w:eastAsia="Cambria"/>
                <w:color w:val="000000"/>
                <w:sz w:val="22"/>
                <w:szCs w:val="22"/>
              </w:rPr>
              <w:t>Perbaiki manajemen waktu penagihan untuk menghindari keterlambatan nasabah membayar kredit</w:t>
            </w:r>
            <w:r>
              <w:rPr>
                <w:rFonts w:eastAsia="Cambria"/>
                <w:color w:val="000000"/>
                <w:sz w:val="22"/>
                <w:szCs w:val="22"/>
              </w:rPr>
              <w:t>.</w:t>
            </w:r>
          </w:p>
          <w:p w14:paraId="048DDBC9" w14:textId="619DE1BE" w:rsidR="00184381" w:rsidRPr="005676BC" w:rsidRDefault="00184381" w:rsidP="008745A7">
            <w:pPr>
              <w:pStyle w:val="ListParagraph"/>
              <w:widowControl w:val="0"/>
              <w:numPr>
                <w:ilvl w:val="0"/>
                <w:numId w:val="11"/>
              </w:numPr>
              <w:pBdr>
                <w:top w:val="nil"/>
                <w:left w:val="nil"/>
                <w:bottom w:val="nil"/>
                <w:right w:val="nil"/>
                <w:between w:val="nil"/>
              </w:pBdr>
              <w:ind w:left="319"/>
              <w:jc w:val="both"/>
              <w:rPr>
                <w:rFonts w:eastAsia="Cambria"/>
                <w:color w:val="000000"/>
                <w:sz w:val="22"/>
                <w:szCs w:val="22"/>
              </w:rPr>
            </w:pPr>
            <w:r>
              <w:rPr>
                <w:rFonts w:eastAsia="Cambria"/>
                <w:color w:val="000000"/>
                <w:sz w:val="22"/>
                <w:szCs w:val="22"/>
              </w:rPr>
              <w:t>Melakukan pengurangan nasabah yang tidak jelas dalam membayar kredit dan lebih teliti dalam melakukan pencairan kepada calon nasabah.</w:t>
            </w:r>
          </w:p>
        </w:tc>
      </w:tr>
    </w:tbl>
    <w:p w14:paraId="5B342010" w14:textId="125F0CCE" w:rsidR="00E423B6" w:rsidRPr="00731E41" w:rsidRDefault="00E423B6" w:rsidP="00E423B6">
      <w:pPr>
        <w:pBdr>
          <w:top w:val="nil"/>
          <w:left w:val="nil"/>
          <w:bottom w:val="nil"/>
          <w:right w:val="nil"/>
          <w:between w:val="nil"/>
        </w:pBdr>
        <w:spacing w:after="60"/>
        <w:jc w:val="both"/>
        <w:rPr>
          <w:rFonts w:eastAsia="Cambria"/>
          <w:i/>
          <w:color w:val="000000"/>
          <w:sz w:val="22"/>
          <w:szCs w:val="22"/>
        </w:rPr>
      </w:pPr>
      <w:r w:rsidRPr="002314AF">
        <w:rPr>
          <w:rFonts w:eastAsia="Cambria"/>
          <w:color w:val="000000"/>
          <w:sz w:val="22"/>
          <w:szCs w:val="22"/>
        </w:rPr>
        <w:tab/>
      </w:r>
      <w:r w:rsidRPr="002314AF">
        <w:rPr>
          <w:rFonts w:eastAsia="Cambria"/>
          <w:i/>
          <w:color w:val="000000"/>
          <w:sz w:val="22"/>
          <w:szCs w:val="22"/>
        </w:rPr>
        <w:t xml:space="preserve">Sumber: </w:t>
      </w:r>
      <w:r>
        <w:rPr>
          <w:rFonts w:eastAsia="Cambria"/>
          <w:i/>
          <w:color w:val="000000"/>
          <w:sz w:val="22"/>
          <w:szCs w:val="22"/>
        </w:rPr>
        <w:t>Hasil Pengolahan Data</w:t>
      </w:r>
      <w:r w:rsidRPr="002314AF">
        <w:rPr>
          <w:rFonts w:eastAsia="Cambria"/>
          <w:i/>
          <w:color w:val="000000"/>
          <w:sz w:val="22"/>
          <w:szCs w:val="22"/>
        </w:rPr>
        <w:t xml:space="preserve"> (2025)</w:t>
      </w:r>
    </w:p>
    <w:p w14:paraId="6A34EAD7" w14:textId="77777777" w:rsidR="00796598" w:rsidRPr="00AB6295" w:rsidRDefault="00796598" w:rsidP="005676BC">
      <w:pPr>
        <w:widowControl w:val="0"/>
        <w:pBdr>
          <w:top w:val="nil"/>
          <w:left w:val="nil"/>
          <w:bottom w:val="nil"/>
          <w:right w:val="nil"/>
          <w:between w:val="nil"/>
        </w:pBdr>
        <w:jc w:val="both"/>
        <w:rPr>
          <w:rFonts w:eastAsia="Cambria"/>
          <w:color w:val="000000"/>
          <w:sz w:val="22"/>
          <w:szCs w:val="22"/>
        </w:rPr>
      </w:pPr>
    </w:p>
    <w:p w14:paraId="0B71D908" w14:textId="77777777" w:rsidR="00040CA6" w:rsidRPr="00AB6295" w:rsidRDefault="00040CA6" w:rsidP="00796598">
      <w:pPr>
        <w:pBdr>
          <w:top w:val="nil"/>
          <w:left w:val="nil"/>
          <w:bottom w:val="nil"/>
          <w:right w:val="nil"/>
          <w:between w:val="nil"/>
        </w:pBdr>
        <w:jc w:val="both"/>
        <w:rPr>
          <w:rFonts w:eastAsia="Cambria"/>
          <w:b/>
          <w:color w:val="000000"/>
          <w:sz w:val="22"/>
          <w:szCs w:val="22"/>
        </w:rPr>
      </w:pPr>
      <w:r w:rsidRPr="00AB6295">
        <w:rPr>
          <w:rFonts w:eastAsia="Cambria"/>
          <w:b/>
          <w:color w:val="000000"/>
          <w:sz w:val="22"/>
          <w:szCs w:val="22"/>
        </w:rPr>
        <w:t>KESIMPULAN</w:t>
      </w:r>
    </w:p>
    <w:p w14:paraId="33A526F3" w14:textId="77777777" w:rsidR="005676BC" w:rsidRDefault="00C54923" w:rsidP="00040CA6">
      <w:pPr>
        <w:pBdr>
          <w:top w:val="nil"/>
          <w:left w:val="nil"/>
          <w:bottom w:val="nil"/>
          <w:right w:val="nil"/>
          <w:between w:val="nil"/>
        </w:pBdr>
        <w:ind w:firstLine="709"/>
        <w:jc w:val="both"/>
        <w:rPr>
          <w:sz w:val="22"/>
          <w:szCs w:val="22"/>
        </w:rPr>
      </w:pPr>
      <w:r w:rsidRPr="00C54923">
        <w:rPr>
          <w:sz w:val="22"/>
          <w:szCs w:val="22"/>
        </w:rPr>
        <w:t xml:space="preserve">Kredit macet pada Koperasi Surya Mandiri disebabkan oleh kombinasi faktor internal dan eksternal. </w:t>
      </w:r>
    </w:p>
    <w:p w14:paraId="3A9EE218" w14:textId="77777777" w:rsidR="005676BC" w:rsidRDefault="005676BC" w:rsidP="005676BC">
      <w:pPr>
        <w:pStyle w:val="ListParagraph"/>
        <w:numPr>
          <w:ilvl w:val="0"/>
          <w:numId w:val="13"/>
        </w:numPr>
        <w:pBdr>
          <w:top w:val="nil"/>
          <w:left w:val="nil"/>
          <w:bottom w:val="nil"/>
          <w:right w:val="nil"/>
          <w:between w:val="nil"/>
        </w:pBdr>
        <w:ind w:left="426"/>
        <w:jc w:val="both"/>
        <w:rPr>
          <w:sz w:val="22"/>
          <w:szCs w:val="22"/>
        </w:rPr>
      </w:pPr>
      <w:r w:rsidRPr="005676BC">
        <w:rPr>
          <w:sz w:val="22"/>
          <w:szCs w:val="22"/>
        </w:rPr>
        <w:t>Faktor internal</w:t>
      </w:r>
    </w:p>
    <w:p w14:paraId="25ADF549" w14:textId="77777777" w:rsidR="005676BC" w:rsidRDefault="005676BC" w:rsidP="005676BC">
      <w:pPr>
        <w:pStyle w:val="ListParagraph"/>
        <w:numPr>
          <w:ilvl w:val="0"/>
          <w:numId w:val="14"/>
        </w:numPr>
        <w:pBdr>
          <w:top w:val="nil"/>
          <w:left w:val="nil"/>
          <w:bottom w:val="nil"/>
          <w:right w:val="nil"/>
          <w:between w:val="nil"/>
        </w:pBdr>
        <w:ind w:left="851"/>
        <w:jc w:val="both"/>
        <w:rPr>
          <w:sz w:val="22"/>
          <w:szCs w:val="22"/>
        </w:rPr>
      </w:pPr>
      <w:r w:rsidRPr="005676BC">
        <w:rPr>
          <w:sz w:val="22"/>
          <w:szCs w:val="22"/>
        </w:rPr>
        <w:t>Adanya modal yang terbatas</w:t>
      </w:r>
    </w:p>
    <w:p w14:paraId="6B66ADA0" w14:textId="1DA7C1D8" w:rsidR="005676BC" w:rsidRDefault="005676BC" w:rsidP="005676BC">
      <w:pPr>
        <w:pStyle w:val="ListParagraph"/>
        <w:pBdr>
          <w:top w:val="nil"/>
          <w:left w:val="nil"/>
          <w:bottom w:val="nil"/>
          <w:right w:val="nil"/>
          <w:between w:val="nil"/>
        </w:pBdr>
        <w:ind w:left="851"/>
        <w:jc w:val="both"/>
        <w:rPr>
          <w:sz w:val="22"/>
          <w:szCs w:val="22"/>
        </w:rPr>
      </w:pPr>
      <w:r w:rsidRPr="005676BC">
        <w:rPr>
          <w:sz w:val="22"/>
          <w:szCs w:val="22"/>
        </w:rPr>
        <w:t>Dengan keterbatasan modal menjadi kendala dalam usaha koperasi, membatasi kemampuan untuk bersaing dan meningkatka</w:t>
      </w:r>
      <w:r>
        <w:rPr>
          <w:sz w:val="22"/>
          <w:szCs w:val="22"/>
        </w:rPr>
        <w:t>n risiko keberlangsungan usaha.</w:t>
      </w:r>
    </w:p>
    <w:p w14:paraId="3DAE76B8" w14:textId="77777777" w:rsidR="005676BC" w:rsidRDefault="005676BC" w:rsidP="005676BC">
      <w:pPr>
        <w:pStyle w:val="ListParagraph"/>
        <w:numPr>
          <w:ilvl w:val="0"/>
          <w:numId w:val="14"/>
        </w:numPr>
        <w:pBdr>
          <w:top w:val="nil"/>
          <w:left w:val="nil"/>
          <w:bottom w:val="nil"/>
          <w:right w:val="nil"/>
          <w:between w:val="nil"/>
        </w:pBdr>
        <w:ind w:left="851"/>
        <w:jc w:val="both"/>
        <w:rPr>
          <w:sz w:val="22"/>
          <w:szCs w:val="22"/>
        </w:rPr>
      </w:pPr>
      <w:r w:rsidRPr="005676BC">
        <w:rPr>
          <w:sz w:val="22"/>
          <w:szCs w:val="22"/>
        </w:rPr>
        <w:t>Kurangnya kecermatan petugas</w:t>
      </w:r>
    </w:p>
    <w:p w14:paraId="061A35FF" w14:textId="690D48F5" w:rsidR="005676BC" w:rsidRDefault="005676BC" w:rsidP="005676BC">
      <w:pPr>
        <w:pStyle w:val="ListParagraph"/>
        <w:pBdr>
          <w:top w:val="nil"/>
          <w:left w:val="nil"/>
          <w:bottom w:val="nil"/>
          <w:right w:val="nil"/>
          <w:between w:val="nil"/>
        </w:pBdr>
        <w:ind w:left="851"/>
        <w:jc w:val="both"/>
        <w:rPr>
          <w:sz w:val="22"/>
          <w:szCs w:val="22"/>
        </w:rPr>
      </w:pPr>
      <w:r w:rsidRPr="005676BC">
        <w:rPr>
          <w:sz w:val="22"/>
          <w:szCs w:val="22"/>
        </w:rPr>
        <w:t>Dengan kurangnya kecermatan petugas menyebakan ketidakpuasan nasabah dan meng</w:t>
      </w:r>
      <w:r>
        <w:rPr>
          <w:sz w:val="22"/>
          <w:szCs w:val="22"/>
        </w:rPr>
        <w:t>akibatkan angsuran yang lambat.</w:t>
      </w:r>
    </w:p>
    <w:p w14:paraId="41B6B418" w14:textId="36962F3C" w:rsidR="005676BC" w:rsidRPr="005676BC" w:rsidRDefault="005676BC" w:rsidP="005676BC">
      <w:pPr>
        <w:pStyle w:val="ListParagraph"/>
        <w:numPr>
          <w:ilvl w:val="0"/>
          <w:numId w:val="13"/>
        </w:numPr>
        <w:pBdr>
          <w:top w:val="nil"/>
          <w:left w:val="nil"/>
          <w:bottom w:val="nil"/>
          <w:right w:val="nil"/>
          <w:between w:val="nil"/>
        </w:pBdr>
        <w:ind w:left="426"/>
        <w:jc w:val="both"/>
        <w:rPr>
          <w:sz w:val="22"/>
          <w:szCs w:val="22"/>
        </w:rPr>
      </w:pPr>
      <w:r w:rsidRPr="005676BC">
        <w:rPr>
          <w:sz w:val="22"/>
          <w:szCs w:val="22"/>
        </w:rPr>
        <w:lastRenderedPageBreak/>
        <w:t>Faktor eksternal</w:t>
      </w:r>
    </w:p>
    <w:p w14:paraId="7BC0EDA5" w14:textId="77777777" w:rsidR="005676BC" w:rsidRDefault="005676BC" w:rsidP="005676BC">
      <w:pPr>
        <w:pStyle w:val="ListParagraph"/>
        <w:numPr>
          <w:ilvl w:val="0"/>
          <w:numId w:val="15"/>
        </w:numPr>
        <w:pBdr>
          <w:top w:val="nil"/>
          <w:left w:val="nil"/>
          <w:bottom w:val="nil"/>
          <w:right w:val="nil"/>
          <w:between w:val="nil"/>
        </w:pBdr>
        <w:ind w:left="851"/>
        <w:jc w:val="both"/>
        <w:rPr>
          <w:sz w:val="22"/>
          <w:szCs w:val="22"/>
        </w:rPr>
      </w:pPr>
      <w:r w:rsidRPr="005676BC">
        <w:rPr>
          <w:sz w:val="22"/>
          <w:szCs w:val="22"/>
        </w:rPr>
        <w:t>Kondisi keuangan debitur</w:t>
      </w:r>
    </w:p>
    <w:p w14:paraId="258682FA" w14:textId="3369CE59" w:rsidR="005676BC" w:rsidRDefault="005676BC" w:rsidP="005676BC">
      <w:pPr>
        <w:pStyle w:val="ListParagraph"/>
        <w:pBdr>
          <w:top w:val="nil"/>
          <w:left w:val="nil"/>
          <w:bottom w:val="nil"/>
          <w:right w:val="nil"/>
          <w:between w:val="nil"/>
        </w:pBdr>
        <w:ind w:left="851"/>
        <w:jc w:val="both"/>
        <w:rPr>
          <w:sz w:val="22"/>
          <w:szCs w:val="22"/>
        </w:rPr>
      </w:pPr>
      <w:r w:rsidRPr="005676BC">
        <w:rPr>
          <w:sz w:val="22"/>
          <w:szCs w:val="22"/>
        </w:rPr>
        <w:t>Pinjaman yang biasanya digunakan nasabah untuk usaha ternyata mengalami kendala sehingga pendapatan nasabah tersebut tidak sebesar bulan sebelumnya maka menyebabkan</w:t>
      </w:r>
      <w:r>
        <w:rPr>
          <w:sz w:val="22"/>
          <w:szCs w:val="22"/>
        </w:rPr>
        <w:t xml:space="preserve"> angsurannya menjadi menunggak.</w:t>
      </w:r>
    </w:p>
    <w:p w14:paraId="62E4A062" w14:textId="29A103A9" w:rsidR="005676BC" w:rsidRPr="005676BC" w:rsidRDefault="005676BC" w:rsidP="005676BC">
      <w:pPr>
        <w:pStyle w:val="ListParagraph"/>
        <w:numPr>
          <w:ilvl w:val="0"/>
          <w:numId w:val="15"/>
        </w:numPr>
        <w:pBdr>
          <w:top w:val="nil"/>
          <w:left w:val="nil"/>
          <w:bottom w:val="nil"/>
          <w:right w:val="nil"/>
          <w:between w:val="nil"/>
        </w:pBdr>
        <w:ind w:left="851"/>
        <w:jc w:val="both"/>
        <w:rPr>
          <w:sz w:val="22"/>
          <w:szCs w:val="22"/>
        </w:rPr>
      </w:pPr>
      <w:r w:rsidRPr="005676BC">
        <w:rPr>
          <w:sz w:val="22"/>
          <w:szCs w:val="22"/>
        </w:rPr>
        <w:t>Faktor kesengajaan</w:t>
      </w:r>
    </w:p>
    <w:p w14:paraId="0EA873B2" w14:textId="04D10CCC" w:rsidR="005676BC" w:rsidRDefault="005676BC" w:rsidP="005676BC">
      <w:pPr>
        <w:pStyle w:val="ListParagraph"/>
        <w:pBdr>
          <w:top w:val="nil"/>
          <w:left w:val="nil"/>
          <w:bottom w:val="nil"/>
          <w:right w:val="nil"/>
          <w:between w:val="nil"/>
        </w:pBdr>
        <w:ind w:left="851"/>
        <w:jc w:val="both"/>
        <w:rPr>
          <w:sz w:val="22"/>
          <w:szCs w:val="22"/>
        </w:rPr>
      </w:pPr>
      <w:r w:rsidRPr="005676BC">
        <w:rPr>
          <w:sz w:val="22"/>
          <w:szCs w:val="22"/>
        </w:rPr>
        <w:t xml:space="preserve">Nasabah melakukan keterlambatan dengan sengaja karena memang pemasukannya yang tidak seberapa mereka lebih memilih untuk </w:t>
      </w:r>
      <w:r>
        <w:rPr>
          <w:sz w:val="22"/>
          <w:szCs w:val="22"/>
        </w:rPr>
        <w:t>mencukupi kebutuhan keluarganya.</w:t>
      </w:r>
    </w:p>
    <w:p w14:paraId="211640CA" w14:textId="77777777" w:rsidR="005676BC" w:rsidRDefault="005676BC" w:rsidP="005676BC">
      <w:pPr>
        <w:pStyle w:val="ListParagraph"/>
        <w:numPr>
          <w:ilvl w:val="0"/>
          <w:numId w:val="15"/>
        </w:numPr>
        <w:pBdr>
          <w:top w:val="nil"/>
          <w:left w:val="nil"/>
          <w:bottom w:val="nil"/>
          <w:right w:val="nil"/>
          <w:between w:val="nil"/>
        </w:pBdr>
        <w:ind w:left="851"/>
        <w:jc w:val="both"/>
        <w:rPr>
          <w:sz w:val="22"/>
          <w:szCs w:val="22"/>
        </w:rPr>
      </w:pPr>
      <w:r w:rsidRPr="005676BC">
        <w:rPr>
          <w:sz w:val="22"/>
          <w:szCs w:val="22"/>
        </w:rPr>
        <w:t>Jangka waktu</w:t>
      </w:r>
    </w:p>
    <w:p w14:paraId="64325733" w14:textId="6A97B54A" w:rsidR="005676BC" w:rsidRPr="005676BC" w:rsidRDefault="005676BC" w:rsidP="00D161E5">
      <w:pPr>
        <w:pStyle w:val="ListParagraph"/>
        <w:pBdr>
          <w:top w:val="nil"/>
          <w:left w:val="nil"/>
          <w:bottom w:val="nil"/>
          <w:right w:val="nil"/>
          <w:between w:val="nil"/>
        </w:pBdr>
        <w:ind w:left="851"/>
        <w:jc w:val="both"/>
        <w:rPr>
          <w:sz w:val="22"/>
          <w:szCs w:val="22"/>
        </w:rPr>
      </w:pPr>
      <w:r w:rsidRPr="005676BC">
        <w:rPr>
          <w:sz w:val="22"/>
          <w:szCs w:val="22"/>
        </w:rPr>
        <w:t xml:space="preserve">Pinjaman yang diberikan oleh koperasi adalah 1 bulan lamanya, terkadang ada juga nasabah yang meminta perpanjangan waktu pembayaran. </w:t>
      </w:r>
    </w:p>
    <w:p w14:paraId="7A483024" w14:textId="5A8C38D9" w:rsidR="005676BC" w:rsidRPr="005676BC" w:rsidRDefault="00D161E5" w:rsidP="00D161E5">
      <w:pPr>
        <w:pBdr>
          <w:top w:val="nil"/>
          <w:left w:val="nil"/>
          <w:bottom w:val="nil"/>
          <w:right w:val="nil"/>
          <w:between w:val="nil"/>
        </w:pBdr>
        <w:ind w:firstLine="709"/>
        <w:jc w:val="both"/>
        <w:rPr>
          <w:sz w:val="22"/>
          <w:szCs w:val="22"/>
        </w:rPr>
      </w:pPr>
      <w:r w:rsidRPr="00C54923">
        <w:rPr>
          <w:sz w:val="22"/>
          <w:szCs w:val="22"/>
        </w:rPr>
        <w:t>Strategi penanggulangan yang paling efektif adalah restrukturisasi kredit dan pengawasan intensif. Koperasi disarankan memperkuat sistem manajemen risiko, meningkatkan literasi keuangan anggota, dan memperluas kerja sama dengan lembaga keuangan lain untuk menjaga likuiditas.</w:t>
      </w:r>
      <w:r>
        <w:rPr>
          <w:sz w:val="22"/>
          <w:szCs w:val="22"/>
        </w:rPr>
        <w:t xml:space="preserve"> </w:t>
      </w:r>
      <w:r w:rsidR="005676BC" w:rsidRPr="005676BC">
        <w:rPr>
          <w:sz w:val="22"/>
          <w:szCs w:val="22"/>
        </w:rPr>
        <w:t xml:space="preserve">Strategi penyelesaian kredit macet pada Koperasi Surya Mandiri yang dilakukan dapat disimpulkan bahwa strategi penyelesaian kredit macet dilakukan dengan cara: </w:t>
      </w:r>
    </w:p>
    <w:p w14:paraId="0ACEFA0F" w14:textId="6F5C3E5A" w:rsidR="00D161E5" w:rsidRDefault="005676BC" w:rsidP="00D161E5">
      <w:pPr>
        <w:pStyle w:val="ListParagraph"/>
        <w:numPr>
          <w:ilvl w:val="0"/>
          <w:numId w:val="16"/>
        </w:numPr>
        <w:pBdr>
          <w:top w:val="nil"/>
          <w:left w:val="nil"/>
          <w:bottom w:val="nil"/>
          <w:right w:val="nil"/>
          <w:between w:val="nil"/>
        </w:pBdr>
        <w:jc w:val="both"/>
        <w:rPr>
          <w:sz w:val="22"/>
          <w:szCs w:val="22"/>
        </w:rPr>
      </w:pPr>
      <w:r w:rsidRPr="00D161E5">
        <w:rPr>
          <w:i/>
          <w:sz w:val="22"/>
          <w:szCs w:val="22"/>
        </w:rPr>
        <w:t>Rescheduling</w:t>
      </w:r>
      <w:r w:rsidR="00D161E5">
        <w:rPr>
          <w:sz w:val="22"/>
          <w:szCs w:val="22"/>
        </w:rPr>
        <w:t xml:space="preserve"> (penjadwalan kembali), k</w:t>
      </w:r>
      <w:r w:rsidRPr="00D161E5">
        <w:rPr>
          <w:sz w:val="22"/>
          <w:szCs w:val="22"/>
        </w:rPr>
        <w:t xml:space="preserve">operasi melakukan penjadwalan kembali dengan memperpanjang waktu pelunasan hutang selama 3 bulan lamanya. </w:t>
      </w:r>
    </w:p>
    <w:p w14:paraId="56328584" w14:textId="523CC97C" w:rsidR="00D161E5" w:rsidRDefault="005676BC" w:rsidP="00D161E5">
      <w:pPr>
        <w:pStyle w:val="ListParagraph"/>
        <w:numPr>
          <w:ilvl w:val="0"/>
          <w:numId w:val="16"/>
        </w:numPr>
        <w:pBdr>
          <w:top w:val="nil"/>
          <w:left w:val="nil"/>
          <w:bottom w:val="nil"/>
          <w:right w:val="nil"/>
          <w:between w:val="nil"/>
        </w:pBdr>
        <w:jc w:val="both"/>
        <w:rPr>
          <w:sz w:val="22"/>
          <w:szCs w:val="22"/>
        </w:rPr>
      </w:pPr>
      <w:r w:rsidRPr="00D161E5">
        <w:rPr>
          <w:i/>
          <w:sz w:val="22"/>
          <w:szCs w:val="22"/>
        </w:rPr>
        <w:t>Reconditioning</w:t>
      </w:r>
      <w:r w:rsidR="00D161E5">
        <w:rPr>
          <w:sz w:val="22"/>
          <w:szCs w:val="22"/>
        </w:rPr>
        <w:t xml:space="preserve"> (persyaratan kembali), k</w:t>
      </w:r>
      <w:r w:rsidRPr="00D161E5">
        <w:rPr>
          <w:sz w:val="22"/>
          <w:szCs w:val="22"/>
        </w:rPr>
        <w:t xml:space="preserve">operasi melakukan persyaratan kembali dengan memberikan keringanan tunggakan bunga kepada nasabah. </w:t>
      </w:r>
    </w:p>
    <w:p w14:paraId="7B9AF94E" w14:textId="1F66F93F" w:rsidR="00D161E5" w:rsidRDefault="005676BC" w:rsidP="00D161E5">
      <w:pPr>
        <w:pStyle w:val="ListParagraph"/>
        <w:numPr>
          <w:ilvl w:val="0"/>
          <w:numId w:val="16"/>
        </w:numPr>
        <w:pBdr>
          <w:top w:val="nil"/>
          <w:left w:val="nil"/>
          <w:bottom w:val="nil"/>
          <w:right w:val="nil"/>
          <w:between w:val="nil"/>
        </w:pBdr>
        <w:jc w:val="both"/>
        <w:rPr>
          <w:sz w:val="22"/>
          <w:szCs w:val="22"/>
        </w:rPr>
      </w:pPr>
      <w:r w:rsidRPr="00D161E5">
        <w:rPr>
          <w:i/>
          <w:sz w:val="22"/>
          <w:szCs w:val="22"/>
        </w:rPr>
        <w:t>Restructuring</w:t>
      </w:r>
      <w:r w:rsidR="00D161E5">
        <w:rPr>
          <w:sz w:val="22"/>
          <w:szCs w:val="22"/>
        </w:rPr>
        <w:t xml:space="preserve"> (penataan kembali), k</w:t>
      </w:r>
      <w:r w:rsidRPr="00D161E5">
        <w:rPr>
          <w:sz w:val="22"/>
          <w:szCs w:val="22"/>
        </w:rPr>
        <w:t xml:space="preserve">operasi melakukan penataan kembali dengan menambah jumlah kredit, yang awalnya membayar angsuran selama 12 kali ditambah menjadi 15 kali sehingga memperkecil jumlah angsuran setiap bulannya. </w:t>
      </w:r>
    </w:p>
    <w:p w14:paraId="209C9C81" w14:textId="6BED38F3" w:rsidR="005676BC" w:rsidRPr="00D161E5" w:rsidRDefault="00D161E5" w:rsidP="00D161E5">
      <w:pPr>
        <w:pStyle w:val="ListParagraph"/>
        <w:numPr>
          <w:ilvl w:val="0"/>
          <w:numId w:val="16"/>
        </w:numPr>
        <w:pBdr>
          <w:top w:val="nil"/>
          <w:left w:val="nil"/>
          <w:bottom w:val="nil"/>
          <w:right w:val="nil"/>
          <w:between w:val="nil"/>
        </w:pBdr>
        <w:jc w:val="both"/>
        <w:rPr>
          <w:sz w:val="22"/>
          <w:szCs w:val="22"/>
        </w:rPr>
      </w:pPr>
      <w:r>
        <w:rPr>
          <w:sz w:val="22"/>
          <w:szCs w:val="22"/>
        </w:rPr>
        <w:t>Penyitaan jaminan, k</w:t>
      </w:r>
      <w:r w:rsidR="005676BC" w:rsidRPr="00D161E5">
        <w:rPr>
          <w:sz w:val="22"/>
          <w:szCs w:val="22"/>
        </w:rPr>
        <w:t>operasi akan melakukan penyitaan jaminan kepada nasabah yang melakukan penunggkan pembayaran, penyitaan jaminan berupa BPKB motor ataupun sertifikat dan surat berharga lainnya.</w:t>
      </w:r>
    </w:p>
    <w:p w14:paraId="5D29C543" w14:textId="77777777" w:rsidR="00B91A54" w:rsidRDefault="00B91A54" w:rsidP="00D63471">
      <w:pPr>
        <w:pStyle w:val="Heading1"/>
        <w:spacing w:before="0" w:after="0"/>
        <w:rPr>
          <w:rFonts w:ascii="Times New Roman" w:hAnsi="Times New Roman" w:cs="Times New Roman"/>
        </w:rPr>
      </w:pPr>
    </w:p>
    <w:p w14:paraId="2169FF31" w14:textId="77777777" w:rsidR="00040CA6" w:rsidRPr="00AB6295" w:rsidRDefault="00040CA6" w:rsidP="00D63471">
      <w:pPr>
        <w:pStyle w:val="Heading1"/>
        <w:spacing w:before="0" w:after="0"/>
        <w:rPr>
          <w:rFonts w:ascii="Times New Roman" w:hAnsi="Times New Roman" w:cs="Times New Roman"/>
        </w:rPr>
      </w:pPr>
      <w:r w:rsidRPr="00AB6295">
        <w:rPr>
          <w:rFonts w:ascii="Times New Roman" w:hAnsi="Times New Roman" w:cs="Times New Roman"/>
        </w:rPr>
        <w:t>DAFTAR PUSTAKA</w:t>
      </w:r>
    </w:p>
    <w:p w14:paraId="2ABF65DF" w14:textId="77777777" w:rsidR="00C54923" w:rsidRPr="00A43631" w:rsidRDefault="00C54923" w:rsidP="00A43631">
      <w:pPr>
        <w:widowControl w:val="0"/>
        <w:spacing w:after="60"/>
        <w:ind w:left="482" w:hanging="482"/>
        <w:jc w:val="both"/>
        <w:rPr>
          <w:sz w:val="22"/>
          <w:szCs w:val="22"/>
        </w:rPr>
      </w:pPr>
      <w:r w:rsidRPr="00A43631">
        <w:rPr>
          <w:sz w:val="22"/>
          <w:szCs w:val="22"/>
        </w:rPr>
        <w:t xml:space="preserve">Arifin, Z. (2020). Teori dan Praktik Koperasi. Jakarta: Raja Grafindo Persada. </w:t>
      </w:r>
    </w:p>
    <w:p w14:paraId="0FE05568" w14:textId="77777777" w:rsidR="00C54923" w:rsidRPr="00A43631" w:rsidRDefault="00C54923" w:rsidP="00A43631">
      <w:pPr>
        <w:widowControl w:val="0"/>
        <w:spacing w:after="60"/>
        <w:ind w:left="482" w:hanging="482"/>
        <w:jc w:val="both"/>
        <w:rPr>
          <w:sz w:val="22"/>
          <w:szCs w:val="22"/>
        </w:rPr>
      </w:pPr>
      <w:r w:rsidRPr="00A43631">
        <w:rPr>
          <w:sz w:val="22"/>
          <w:szCs w:val="22"/>
        </w:rPr>
        <w:t xml:space="preserve">Dendawijaya, L. (2018). Manajemen Perbankan. Jakarta: Ghalia Indonesia. </w:t>
      </w:r>
    </w:p>
    <w:p w14:paraId="56FB16DA" w14:textId="77777777" w:rsidR="00C54923" w:rsidRPr="00A43631" w:rsidRDefault="00C54923" w:rsidP="00A43631">
      <w:pPr>
        <w:widowControl w:val="0"/>
        <w:spacing w:after="60"/>
        <w:ind w:left="482" w:hanging="482"/>
        <w:jc w:val="both"/>
        <w:rPr>
          <w:sz w:val="22"/>
          <w:szCs w:val="22"/>
        </w:rPr>
      </w:pPr>
      <w:r w:rsidRPr="00A43631">
        <w:rPr>
          <w:sz w:val="22"/>
          <w:szCs w:val="22"/>
        </w:rPr>
        <w:t xml:space="preserve">Dendawijaya, L. (2020). Manajemen Perbankan. Jakarta: Ghalia Indonesia. </w:t>
      </w:r>
    </w:p>
    <w:p w14:paraId="526CAE48" w14:textId="77777777" w:rsidR="00C54923" w:rsidRPr="00A43631" w:rsidRDefault="00C54923" w:rsidP="00A43631">
      <w:pPr>
        <w:widowControl w:val="0"/>
        <w:spacing w:after="60"/>
        <w:ind w:left="482" w:hanging="482"/>
        <w:jc w:val="both"/>
        <w:rPr>
          <w:sz w:val="22"/>
          <w:szCs w:val="22"/>
        </w:rPr>
      </w:pPr>
      <w:r w:rsidRPr="00A43631">
        <w:rPr>
          <w:sz w:val="22"/>
          <w:szCs w:val="22"/>
        </w:rPr>
        <w:t xml:space="preserve">Djumhana, M. (2020). Hukum Perbankan di Indonesia. Bandung: Citra Aditya Bakti. </w:t>
      </w:r>
    </w:p>
    <w:p w14:paraId="3E973157" w14:textId="77777777" w:rsidR="00C54923" w:rsidRPr="00A43631" w:rsidRDefault="00C54923" w:rsidP="00A43631">
      <w:pPr>
        <w:widowControl w:val="0"/>
        <w:spacing w:after="60"/>
        <w:ind w:left="482" w:hanging="482"/>
        <w:jc w:val="both"/>
        <w:rPr>
          <w:sz w:val="22"/>
          <w:szCs w:val="22"/>
        </w:rPr>
      </w:pPr>
      <w:r w:rsidRPr="00A43631">
        <w:rPr>
          <w:sz w:val="22"/>
          <w:szCs w:val="22"/>
        </w:rPr>
        <w:t xml:space="preserve">Hendra, H. (2020). Koperasi dan UMKM. Bandung: Alfabeta. </w:t>
      </w:r>
    </w:p>
    <w:p w14:paraId="1B063A86" w14:textId="77777777" w:rsidR="00C54923" w:rsidRPr="00A43631" w:rsidRDefault="00C54923" w:rsidP="00A43631">
      <w:pPr>
        <w:widowControl w:val="0"/>
        <w:spacing w:after="60"/>
        <w:ind w:left="482" w:hanging="482"/>
        <w:jc w:val="both"/>
        <w:rPr>
          <w:sz w:val="22"/>
          <w:szCs w:val="22"/>
        </w:rPr>
      </w:pPr>
      <w:r w:rsidRPr="00A43631">
        <w:rPr>
          <w:sz w:val="22"/>
          <w:szCs w:val="22"/>
        </w:rPr>
        <w:t xml:space="preserve">Kadek Nova Astrawana dkk. (2021). Penyelesaian Kredit Macet Di Koperasi Sumber Kasih Desa Tangeb Kecamatan Mengwi Kabupaten Bandung. Repository IAIN PAREPARE. </w:t>
      </w:r>
    </w:p>
    <w:p w14:paraId="6CCDE644" w14:textId="77777777" w:rsidR="00C54923" w:rsidRPr="00A43631" w:rsidRDefault="00C54923" w:rsidP="00A43631">
      <w:pPr>
        <w:widowControl w:val="0"/>
        <w:spacing w:after="60"/>
        <w:ind w:left="482" w:hanging="482"/>
        <w:jc w:val="both"/>
        <w:rPr>
          <w:sz w:val="22"/>
          <w:szCs w:val="22"/>
        </w:rPr>
      </w:pPr>
      <w:r w:rsidRPr="00A43631">
        <w:rPr>
          <w:sz w:val="22"/>
          <w:szCs w:val="22"/>
        </w:rPr>
        <w:t xml:space="preserve">Kasmir. (2016). Analisis Laporan Keuangan. Jakarta: Rajawali Pers. </w:t>
      </w:r>
    </w:p>
    <w:p w14:paraId="6CF76A40" w14:textId="77777777" w:rsidR="00C54923" w:rsidRPr="00A43631" w:rsidRDefault="00C54923" w:rsidP="00A43631">
      <w:pPr>
        <w:widowControl w:val="0"/>
        <w:spacing w:after="60"/>
        <w:ind w:left="482" w:hanging="482"/>
        <w:jc w:val="both"/>
        <w:rPr>
          <w:sz w:val="22"/>
          <w:szCs w:val="22"/>
        </w:rPr>
      </w:pPr>
      <w:r w:rsidRPr="00A43631">
        <w:rPr>
          <w:sz w:val="22"/>
          <w:szCs w:val="22"/>
        </w:rPr>
        <w:t xml:space="preserve">Kasmir. ( 2016). Manajemen Perbankan. Jakarta: Raja Grafindo. </w:t>
      </w:r>
    </w:p>
    <w:p w14:paraId="1A2D29B8" w14:textId="77777777" w:rsidR="00C54923" w:rsidRPr="00A43631" w:rsidRDefault="00C54923" w:rsidP="00A43631">
      <w:pPr>
        <w:widowControl w:val="0"/>
        <w:spacing w:after="60"/>
        <w:ind w:left="482" w:hanging="482"/>
        <w:jc w:val="both"/>
        <w:rPr>
          <w:sz w:val="22"/>
          <w:szCs w:val="22"/>
        </w:rPr>
      </w:pPr>
      <w:r w:rsidRPr="00A43631">
        <w:rPr>
          <w:sz w:val="22"/>
          <w:szCs w:val="22"/>
        </w:rPr>
        <w:t xml:space="preserve">Persada. Keraf, G. (2001). Argumen dan Narasi. Jakarta: Gramedia. </w:t>
      </w:r>
    </w:p>
    <w:p w14:paraId="731A2972" w14:textId="77777777" w:rsidR="00C54923" w:rsidRPr="00A43631" w:rsidRDefault="00C54923" w:rsidP="00A43631">
      <w:pPr>
        <w:widowControl w:val="0"/>
        <w:spacing w:after="60"/>
        <w:ind w:left="482" w:hanging="482"/>
        <w:jc w:val="both"/>
        <w:rPr>
          <w:sz w:val="22"/>
          <w:szCs w:val="22"/>
        </w:rPr>
      </w:pPr>
      <w:r w:rsidRPr="00A43631">
        <w:rPr>
          <w:sz w:val="22"/>
          <w:szCs w:val="22"/>
        </w:rPr>
        <w:t xml:space="preserve">Komaruddin, D. (2016). Metode Penelitian dan Analisis Data. Jakarta: Rineka Cipta. </w:t>
      </w:r>
    </w:p>
    <w:p w14:paraId="2ED4E10D" w14:textId="77777777" w:rsidR="00C54923" w:rsidRPr="00A43631" w:rsidRDefault="00C54923" w:rsidP="00A43631">
      <w:pPr>
        <w:widowControl w:val="0"/>
        <w:spacing w:after="60"/>
        <w:ind w:left="482" w:hanging="482"/>
        <w:jc w:val="both"/>
        <w:rPr>
          <w:sz w:val="22"/>
          <w:szCs w:val="22"/>
        </w:rPr>
      </w:pPr>
      <w:r w:rsidRPr="00A43631">
        <w:rPr>
          <w:sz w:val="22"/>
          <w:szCs w:val="22"/>
        </w:rPr>
        <w:t xml:space="preserve">Komaruddin, D. (2017). Metode Penelitian dan Analisis Data. Jakarta: Rineka Cipta. </w:t>
      </w:r>
    </w:p>
    <w:p w14:paraId="6F235575" w14:textId="77777777" w:rsidR="00C54923" w:rsidRPr="00A43631" w:rsidRDefault="00C54923" w:rsidP="00A43631">
      <w:pPr>
        <w:widowControl w:val="0"/>
        <w:spacing w:after="60"/>
        <w:ind w:left="482" w:hanging="482"/>
        <w:jc w:val="both"/>
        <w:rPr>
          <w:sz w:val="22"/>
          <w:szCs w:val="22"/>
        </w:rPr>
      </w:pPr>
      <w:r w:rsidRPr="00A43631">
        <w:rPr>
          <w:sz w:val="22"/>
          <w:szCs w:val="22"/>
        </w:rPr>
        <w:t xml:space="preserve">Marzuki, P. M. (2016). Pengantar Ilmu Hukum. Jakarta: Kencana Prenada Media Group. </w:t>
      </w:r>
    </w:p>
    <w:p w14:paraId="3EFB2819" w14:textId="77777777" w:rsidR="00A43631" w:rsidRPr="00A43631" w:rsidRDefault="00C54923" w:rsidP="00A43631">
      <w:pPr>
        <w:widowControl w:val="0"/>
        <w:spacing w:after="60"/>
        <w:ind w:left="482" w:hanging="482"/>
        <w:jc w:val="both"/>
        <w:rPr>
          <w:sz w:val="22"/>
          <w:szCs w:val="22"/>
        </w:rPr>
      </w:pPr>
      <w:r w:rsidRPr="00A43631">
        <w:rPr>
          <w:sz w:val="22"/>
          <w:szCs w:val="22"/>
        </w:rPr>
        <w:t>Miles, M. B., Huberman, A. M., &amp; Saldana, J. (2016). Qalitative Data Analisis: A Methods</w:t>
      </w:r>
      <w:r w:rsidR="00A43631" w:rsidRPr="00A43631">
        <w:rPr>
          <w:sz w:val="22"/>
          <w:szCs w:val="22"/>
        </w:rPr>
        <w:t xml:space="preserve"> Sourcebook (</w:t>
      </w:r>
      <w:r w:rsidRPr="00A43631">
        <w:rPr>
          <w:sz w:val="22"/>
          <w:szCs w:val="22"/>
        </w:rPr>
        <w:t xml:space="preserve">3rd ed.). USA: Sage Publications. </w:t>
      </w:r>
    </w:p>
    <w:p w14:paraId="1B2935F3" w14:textId="77777777" w:rsidR="00A43631" w:rsidRPr="00A43631" w:rsidRDefault="00C54923" w:rsidP="00A43631">
      <w:pPr>
        <w:widowControl w:val="0"/>
        <w:spacing w:after="60"/>
        <w:ind w:left="482" w:hanging="482"/>
        <w:jc w:val="both"/>
        <w:rPr>
          <w:sz w:val="22"/>
          <w:szCs w:val="22"/>
        </w:rPr>
      </w:pPr>
      <w:r w:rsidRPr="00A43631">
        <w:rPr>
          <w:sz w:val="22"/>
          <w:szCs w:val="22"/>
        </w:rPr>
        <w:t xml:space="preserve">Murni, F. (2020). Hukum Perbankan. Bandung: Refika Aditama. </w:t>
      </w:r>
    </w:p>
    <w:p w14:paraId="10CAE3CA" w14:textId="77777777" w:rsidR="00A43631" w:rsidRPr="00A43631" w:rsidRDefault="00C54923" w:rsidP="00A43631">
      <w:pPr>
        <w:widowControl w:val="0"/>
        <w:spacing w:after="60"/>
        <w:ind w:left="482" w:hanging="482"/>
        <w:jc w:val="both"/>
        <w:rPr>
          <w:sz w:val="22"/>
          <w:szCs w:val="22"/>
        </w:rPr>
      </w:pPr>
      <w:r w:rsidRPr="00A43631">
        <w:rPr>
          <w:sz w:val="22"/>
          <w:szCs w:val="22"/>
        </w:rPr>
        <w:t xml:space="preserve">Nasution, S. (2016). Dasar-Dasar Metodologi Penelitian. Jakarta: Bumi Aksara. </w:t>
      </w:r>
    </w:p>
    <w:p w14:paraId="1B597CF3" w14:textId="52916F68" w:rsidR="00C54923" w:rsidRPr="00A43631" w:rsidRDefault="00C54923" w:rsidP="00A43631">
      <w:pPr>
        <w:widowControl w:val="0"/>
        <w:spacing w:after="60"/>
        <w:ind w:left="482" w:hanging="482"/>
        <w:jc w:val="both"/>
        <w:rPr>
          <w:sz w:val="22"/>
          <w:szCs w:val="22"/>
        </w:rPr>
      </w:pPr>
      <w:r w:rsidRPr="00A43631">
        <w:rPr>
          <w:sz w:val="22"/>
          <w:szCs w:val="22"/>
        </w:rPr>
        <w:t>Nasution, S. (2018). Dasar-Dasar Metodologi Penelitian. Jakarta: Bumi Aksara.</w:t>
      </w:r>
    </w:p>
    <w:p w14:paraId="306BDD5F" w14:textId="77777777" w:rsidR="00A43631" w:rsidRPr="00A43631" w:rsidRDefault="00C54923" w:rsidP="00A43631">
      <w:pPr>
        <w:widowControl w:val="0"/>
        <w:spacing w:after="60"/>
        <w:ind w:left="482" w:hanging="482"/>
        <w:jc w:val="both"/>
        <w:rPr>
          <w:sz w:val="22"/>
          <w:szCs w:val="22"/>
        </w:rPr>
      </w:pPr>
      <w:r w:rsidRPr="00A43631">
        <w:rPr>
          <w:sz w:val="22"/>
          <w:szCs w:val="22"/>
        </w:rPr>
        <w:t>Nyoman Putu Budiartha dkk. (2019). Pembinaan dan Penyelesaian Kredit Macet Pada Koperasi Simpan Pinjam Kopwan Mertasari, Amlapura, Kabupaten Karangasem. Ejournal Warmadewa.</w:t>
      </w:r>
    </w:p>
    <w:p w14:paraId="00F269AF" w14:textId="77777777" w:rsidR="00A43631" w:rsidRDefault="00C54923" w:rsidP="00A43631">
      <w:pPr>
        <w:widowControl w:val="0"/>
        <w:spacing w:after="60"/>
        <w:ind w:left="482" w:hanging="482"/>
        <w:jc w:val="both"/>
        <w:rPr>
          <w:sz w:val="22"/>
          <w:szCs w:val="22"/>
        </w:rPr>
      </w:pPr>
      <w:r w:rsidRPr="00A43631">
        <w:rPr>
          <w:sz w:val="22"/>
          <w:szCs w:val="22"/>
        </w:rPr>
        <w:t xml:space="preserve"> Nyoman Suarjaya. (2015). Analisis Penyelesaian Kredit Macet Pada Koperasi Pasar Srinadi Klungkung. Ejurnal. Undiksha. </w:t>
      </w:r>
    </w:p>
    <w:p w14:paraId="103F29D9" w14:textId="77777777" w:rsidR="00D161E5" w:rsidRPr="00A43631" w:rsidRDefault="00D161E5" w:rsidP="00A43631">
      <w:pPr>
        <w:widowControl w:val="0"/>
        <w:spacing w:after="60"/>
        <w:ind w:left="482" w:hanging="482"/>
        <w:jc w:val="both"/>
        <w:rPr>
          <w:sz w:val="22"/>
          <w:szCs w:val="22"/>
        </w:rPr>
      </w:pPr>
    </w:p>
    <w:p w14:paraId="4D48823D" w14:textId="77777777" w:rsidR="00A43631" w:rsidRPr="00A43631" w:rsidRDefault="00C54923" w:rsidP="00A43631">
      <w:pPr>
        <w:widowControl w:val="0"/>
        <w:spacing w:after="60"/>
        <w:ind w:left="482" w:hanging="482"/>
        <w:jc w:val="both"/>
        <w:rPr>
          <w:sz w:val="22"/>
          <w:szCs w:val="22"/>
        </w:rPr>
      </w:pPr>
      <w:r w:rsidRPr="00A43631">
        <w:rPr>
          <w:sz w:val="22"/>
          <w:szCs w:val="22"/>
        </w:rPr>
        <w:lastRenderedPageBreak/>
        <w:t xml:space="preserve">Putu Surya ddk. (2021). Penyelesaian Kredit Macet Melalui Upaya Litigasi Di Koperasi Simpan Pinjam Surya Mandiri Di Kabupaten Gianyar. Academia.edu. </w:t>
      </w:r>
    </w:p>
    <w:p w14:paraId="6ABFDCFF" w14:textId="77777777" w:rsidR="00A43631" w:rsidRPr="00A43631" w:rsidRDefault="00C54923" w:rsidP="00A43631">
      <w:pPr>
        <w:widowControl w:val="0"/>
        <w:spacing w:after="60"/>
        <w:ind w:left="482" w:hanging="482"/>
        <w:jc w:val="both"/>
        <w:rPr>
          <w:sz w:val="22"/>
          <w:szCs w:val="22"/>
        </w:rPr>
      </w:pPr>
      <w:r w:rsidRPr="00A43631">
        <w:rPr>
          <w:sz w:val="22"/>
          <w:szCs w:val="22"/>
        </w:rPr>
        <w:t xml:space="preserve">Ramadani Saputra. (2017). Analisis Manajemen Penyelesaian Kredit Bermasalah pada Koperasi Ksp Mekar Jaya Maleber Menurut Peraturan Menteri Usaha Simpan Pinjam. UIN Siber Syekh Nurjati Cirebon. </w:t>
      </w:r>
    </w:p>
    <w:p w14:paraId="2DC20779" w14:textId="77777777" w:rsidR="00A43631" w:rsidRPr="00A43631" w:rsidRDefault="00C54923" w:rsidP="00A43631">
      <w:pPr>
        <w:widowControl w:val="0"/>
        <w:spacing w:after="60"/>
        <w:ind w:left="482" w:hanging="482"/>
        <w:jc w:val="both"/>
        <w:rPr>
          <w:sz w:val="22"/>
          <w:szCs w:val="22"/>
        </w:rPr>
      </w:pPr>
      <w:r w:rsidRPr="00A43631">
        <w:rPr>
          <w:sz w:val="22"/>
          <w:szCs w:val="22"/>
        </w:rPr>
        <w:t xml:space="preserve">Soedarsono. (2019). Ekonomi Koperasi. Jakarta: Mitra Wacana Media. </w:t>
      </w:r>
    </w:p>
    <w:p w14:paraId="721A69D5" w14:textId="77777777" w:rsidR="00A43631" w:rsidRPr="00A43631" w:rsidRDefault="00C54923" w:rsidP="00A43631">
      <w:pPr>
        <w:widowControl w:val="0"/>
        <w:spacing w:after="60"/>
        <w:ind w:left="482" w:hanging="482"/>
        <w:jc w:val="both"/>
        <w:rPr>
          <w:sz w:val="22"/>
          <w:szCs w:val="22"/>
        </w:rPr>
      </w:pPr>
      <w:r w:rsidRPr="00A43631">
        <w:rPr>
          <w:sz w:val="22"/>
          <w:szCs w:val="22"/>
        </w:rPr>
        <w:t xml:space="preserve">Sugiyono. (2016). Metode Penelitian Kuantitatif, Kualitatif, dan R&amp;D. Bandung: Alfabeta. </w:t>
      </w:r>
    </w:p>
    <w:p w14:paraId="1269F7F3" w14:textId="77777777" w:rsidR="00A43631" w:rsidRPr="00A43631" w:rsidRDefault="00C54923" w:rsidP="00A43631">
      <w:pPr>
        <w:widowControl w:val="0"/>
        <w:spacing w:after="60"/>
        <w:ind w:left="482" w:hanging="482"/>
        <w:jc w:val="both"/>
        <w:rPr>
          <w:sz w:val="22"/>
          <w:szCs w:val="22"/>
        </w:rPr>
      </w:pPr>
      <w:r w:rsidRPr="00A43631">
        <w:rPr>
          <w:sz w:val="22"/>
          <w:szCs w:val="22"/>
        </w:rPr>
        <w:t xml:space="preserve">Sugiyono. (2016). Metode Penelitian Kuantitatif, Kualitatif, dan R&amp;D. Bandung: Alfabeta. </w:t>
      </w:r>
    </w:p>
    <w:p w14:paraId="3F3C3D07" w14:textId="77777777" w:rsidR="00A43631" w:rsidRPr="00A43631" w:rsidRDefault="00C54923" w:rsidP="00A43631">
      <w:pPr>
        <w:widowControl w:val="0"/>
        <w:spacing w:after="60"/>
        <w:ind w:left="482" w:hanging="482"/>
        <w:jc w:val="both"/>
        <w:rPr>
          <w:sz w:val="22"/>
          <w:szCs w:val="22"/>
        </w:rPr>
      </w:pPr>
      <w:r w:rsidRPr="00A43631">
        <w:rPr>
          <w:sz w:val="22"/>
          <w:szCs w:val="22"/>
        </w:rPr>
        <w:t xml:space="preserve">Sulasro &amp; Indriani, S. (2016). Manajemen Krisis dan Penanggulangan Masalah. Yogyakarta: Deeppublish. </w:t>
      </w:r>
    </w:p>
    <w:p w14:paraId="21A6B404" w14:textId="77777777" w:rsidR="00A43631" w:rsidRPr="00A43631" w:rsidRDefault="00C54923" w:rsidP="00A43631">
      <w:pPr>
        <w:widowControl w:val="0"/>
        <w:spacing w:after="60"/>
        <w:ind w:left="482" w:hanging="482"/>
        <w:jc w:val="both"/>
        <w:rPr>
          <w:sz w:val="22"/>
          <w:szCs w:val="22"/>
        </w:rPr>
      </w:pPr>
      <w:r w:rsidRPr="00A43631">
        <w:rPr>
          <w:sz w:val="22"/>
          <w:szCs w:val="22"/>
        </w:rPr>
        <w:t xml:space="preserve">Suparmoko. (2020). Ekonomi Untuk Keuangan dan Pembangunan Daerah. Yogyakarta: BPEF. </w:t>
      </w:r>
    </w:p>
    <w:p w14:paraId="3786B8EC" w14:textId="77777777" w:rsidR="00A43631" w:rsidRPr="00A43631" w:rsidRDefault="00C54923" w:rsidP="00A43631">
      <w:pPr>
        <w:widowControl w:val="0"/>
        <w:spacing w:after="60"/>
        <w:ind w:left="482" w:hanging="482"/>
        <w:jc w:val="both"/>
        <w:rPr>
          <w:sz w:val="22"/>
          <w:szCs w:val="22"/>
        </w:rPr>
      </w:pPr>
      <w:r w:rsidRPr="00A43631">
        <w:rPr>
          <w:sz w:val="22"/>
          <w:szCs w:val="22"/>
        </w:rPr>
        <w:t xml:space="preserve">Suroto. (2020). Model Bisnis Koperasi Modern. Jakarta: INKOPDIT Press. </w:t>
      </w:r>
    </w:p>
    <w:p w14:paraId="7744B08B" w14:textId="77777777" w:rsidR="00A43631" w:rsidRPr="00A43631" w:rsidRDefault="00C54923" w:rsidP="00A43631">
      <w:pPr>
        <w:widowControl w:val="0"/>
        <w:spacing w:after="60"/>
        <w:ind w:left="482" w:hanging="482"/>
        <w:jc w:val="both"/>
        <w:rPr>
          <w:sz w:val="22"/>
          <w:szCs w:val="22"/>
        </w:rPr>
      </w:pPr>
      <w:r w:rsidRPr="00A43631">
        <w:rPr>
          <w:sz w:val="22"/>
          <w:szCs w:val="22"/>
        </w:rPr>
        <w:t xml:space="preserve">Sutarno. (2018). Aspek-Aspek Hukum Perbankan dan Perkreditannya di Indonesia. Bandung: Alfabeta. Suyatno. (2020). Dasar-dasar Perbankan. Jakarta: Mitra Wacana Media. </w:t>
      </w:r>
    </w:p>
    <w:p w14:paraId="72234D14" w14:textId="32020A5F" w:rsidR="006E4A87" w:rsidRPr="00A43631" w:rsidRDefault="00C54923" w:rsidP="00A43631">
      <w:pPr>
        <w:widowControl w:val="0"/>
        <w:spacing w:after="60"/>
        <w:ind w:left="482" w:hanging="482"/>
        <w:jc w:val="both"/>
        <w:rPr>
          <w:rFonts w:eastAsia="Cambria"/>
          <w:sz w:val="22"/>
          <w:szCs w:val="22"/>
        </w:rPr>
      </w:pPr>
      <w:r w:rsidRPr="00A43631">
        <w:rPr>
          <w:sz w:val="22"/>
          <w:szCs w:val="22"/>
        </w:rPr>
        <w:t>Umar, H. (2016). Metodologi Penelitian untuk Skripsi dan Tesis Bisnis. Jakarta: Raja Grafindo Persada.</w:t>
      </w:r>
    </w:p>
    <w:sectPr w:rsidR="006E4A87" w:rsidRPr="00A43631">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FDF2B" w14:textId="77777777" w:rsidR="00D01B88" w:rsidRDefault="00D01B88" w:rsidP="00040CA6">
      <w:r>
        <w:separator/>
      </w:r>
    </w:p>
  </w:endnote>
  <w:endnote w:type="continuationSeparator" w:id="0">
    <w:p w14:paraId="04E50316" w14:textId="77777777" w:rsidR="00D01B88" w:rsidRDefault="00D01B88" w:rsidP="0004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9BE10" w14:textId="77777777" w:rsidR="00386372" w:rsidRDefault="00D531CF">
    <w:pPr>
      <w:pBdr>
        <w:top w:val="nil"/>
        <w:left w:val="nil"/>
        <w:bottom w:val="nil"/>
        <w:right w:val="nil"/>
        <w:between w:val="nil"/>
      </w:pBdr>
      <w:tabs>
        <w:tab w:val="center" w:pos="4320"/>
        <w:tab w:val="right" w:pos="8640"/>
        <w:tab w:val="left" w:pos="2992"/>
      </w:tabs>
      <w:ind w:right="90"/>
      <w:rPr>
        <w:color w:val="FFFFFF"/>
        <w:sz w:val="22"/>
        <w:szCs w:val="22"/>
      </w:rPr>
    </w:pPr>
    <w:r>
      <w:rPr>
        <w:b/>
        <w:color w:val="FFFFFF"/>
        <w:sz w:val="22"/>
        <w:szCs w:val="22"/>
      </w:rPr>
      <w:t xml:space="preserve">IJCCS </w:t>
    </w:r>
    <w:r>
      <w:rPr>
        <w:color w:val="FFFFFF"/>
        <w:sz w:val="22"/>
        <w:szCs w:val="22"/>
      </w:rPr>
      <w:t xml:space="preserve"> Vol. x, No. x,  July 201x :  first_page – end_page</w:t>
    </w:r>
    <w:r>
      <w:rPr>
        <w:noProof/>
      </w:rPr>
      <mc:AlternateContent>
        <mc:Choice Requires="wps">
          <w:drawing>
            <wp:anchor distT="4294967295" distB="4294967295" distL="114300" distR="114300" simplePos="0" relativeHeight="251660288" behindDoc="0" locked="0" layoutInCell="1" hidden="0" allowOverlap="1" wp14:anchorId="46446B6D" wp14:editId="49DA201F">
              <wp:simplePos x="0" y="0"/>
              <wp:positionH relativeFrom="column">
                <wp:posOffset>-38099</wp:posOffset>
              </wp:positionH>
              <wp:positionV relativeFrom="paragraph">
                <wp:posOffset>-33004</wp:posOffset>
              </wp:positionV>
              <wp:extent cx="546227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8ACFF6E" id="_x0000_t32" coordsize="21600,21600" o:spt="32" o:oned="t" path="m,l21600,21600e" filled="f">
              <v:path arrowok="t" fillok="f" o:connecttype="none"/>
              <o:lock v:ext="edit" shapetype="t"/>
            </v:shapetype>
            <v:shape id="Straight Arrow Connector 2" o:spid="_x0000_s1026" type="#_x0000_t32" style="position:absolute;margin-left:-3pt;margin-top:-2.6pt;width:430.1pt;height:1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"/>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062BF" w14:textId="192C6F92" w:rsidR="00386372" w:rsidRDefault="00D531CF">
    <w:pPr>
      <w:pBdr>
        <w:top w:val="single" w:sz="4" w:space="1" w:color="000000"/>
        <w:left w:val="nil"/>
        <w:bottom w:val="nil"/>
        <w:right w:val="nil"/>
        <w:between w:val="nil"/>
      </w:pBdr>
      <w:tabs>
        <w:tab w:val="center" w:pos="4320"/>
        <w:tab w:val="right" w:pos="8640"/>
        <w:tab w:val="left" w:pos="210"/>
        <w:tab w:val="right" w:pos="9071"/>
      </w:tabs>
      <w:spacing w:before="240"/>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DD61B4">
      <w:rPr>
        <w:rFonts w:ascii="Cambria" w:eastAsia="Cambria" w:hAnsi="Cambria" w:cs="Cambria"/>
        <w:noProof/>
        <w:color w:val="000000"/>
        <w:sz w:val="22"/>
        <w:szCs w:val="22"/>
      </w:rPr>
      <w:t>1</w:t>
    </w:r>
    <w:r>
      <w:rPr>
        <w:rFonts w:ascii="Cambria" w:eastAsia="Cambria" w:hAnsi="Cambria" w:cs="Cambria"/>
        <w:color w:val="0000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F93DD" w14:textId="77777777" w:rsidR="00386372" w:rsidRDefault="00D531CF">
    <w:pPr>
      <w:pBdr>
        <w:top w:val="single" w:sz="4" w:space="1" w:color="000000"/>
        <w:left w:val="nil"/>
        <w:bottom w:val="nil"/>
        <w:right w:val="nil"/>
        <w:between w:val="nil"/>
      </w:pBdr>
      <w:tabs>
        <w:tab w:val="center" w:pos="4320"/>
        <w:tab w:val="right" w:pos="8640"/>
      </w:tabs>
      <w:rPr>
        <w:i/>
        <w:color w:val="FFFFFF"/>
        <w:sz w:val="22"/>
        <w:szCs w:val="22"/>
      </w:rPr>
    </w:pPr>
    <w:r>
      <w:rPr>
        <w:color w:val="000000"/>
        <w:sz w:val="24"/>
        <w:szCs w:val="24"/>
      </w:rPr>
      <w:t>ISSN 1111                                                         LPPM UNILAK</w:t>
    </w:r>
    <w:r>
      <w:rPr>
        <w:color w:val="000000"/>
        <w:sz w:val="24"/>
        <w:szCs w:val="24"/>
      </w:rPr>
      <w:tab/>
    </w:r>
    <w:r>
      <w:rPr>
        <w:color w:val="000000"/>
        <w:sz w:val="24"/>
        <w:szCs w:val="24"/>
      </w:rPr>
      <w:tab/>
    </w:r>
    <w:r>
      <w:rPr>
        <w:i/>
        <w:color w:val="FFFFFF"/>
        <w:sz w:val="22"/>
        <w:szCs w:val="22"/>
      </w:rPr>
      <w:t xml:space="preserve"> ly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73FFC" w14:textId="77777777" w:rsidR="00D01B88" w:rsidRDefault="00D01B88" w:rsidP="00040CA6">
      <w:r>
        <w:separator/>
      </w:r>
    </w:p>
  </w:footnote>
  <w:footnote w:type="continuationSeparator" w:id="0">
    <w:p w14:paraId="05B3163D" w14:textId="77777777" w:rsidR="00D01B88" w:rsidRDefault="00D01B88" w:rsidP="00040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FF971" w14:textId="77777777" w:rsidR="00386372" w:rsidRDefault="00D531CF">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0A415280" w14:textId="77777777" w:rsidR="00386372" w:rsidRDefault="00D531CF">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s">
          <w:drawing>
            <wp:anchor distT="4294967295" distB="4294967295" distL="114300" distR="114300" simplePos="0" relativeHeight="251659264" behindDoc="0" locked="0" layoutInCell="1" hidden="0" allowOverlap="1" wp14:anchorId="3B693C3B" wp14:editId="4F38849D">
              <wp:simplePos x="0" y="0"/>
              <wp:positionH relativeFrom="column">
                <wp:posOffset>1</wp:posOffset>
              </wp:positionH>
              <wp:positionV relativeFrom="paragraph">
                <wp:posOffset>182896</wp:posOffset>
              </wp:positionV>
              <wp:extent cx="546227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EDC29CB" id="_x0000_t32" coordsize="21600,21600" o:spt="32" o:oned="t" path="m,l21600,21600e" filled="f">
              <v:path arrowok="t" fillok="f" o:connecttype="none"/>
              <o:lock v:ext="edit" shapetype="t"/>
            </v:shapetype>
            <v:shape id="Straight Arrow Connector 1" o:spid="_x0000_s1026" type="#_x0000_t32" style="position:absolute;margin-left:0;margin-top:14.4pt;width:430.1pt;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4F" w14:textId="158E8FB9" w:rsidR="00386372" w:rsidRPr="00A61815" w:rsidRDefault="00D01B88" w:rsidP="00040CA6">
    <w:pPr>
      <w:pBdr>
        <w:bottom w:val="single" w:sz="4" w:space="1" w:color="000000"/>
      </w:pBdr>
      <w:tabs>
        <w:tab w:val="center" w:pos="4320"/>
        <w:tab w:val="right" w:pos="9071"/>
      </w:tabs>
      <w:jc w:val="both"/>
      <w:rPr>
        <w:rFonts w:eastAsia="Cambr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0B562" w14:textId="77777777" w:rsidR="00386372" w:rsidRDefault="00D531CF">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DINAMISIA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Vol. I No. 1 Des 2017</w:t>
    </w:r>
    <w:r>
      <w:rPr>
        <w:color w:val="000000"/>
        <w:sz w:val="22"/>
        <w:szCs w:val="22"/>
      </w:rPr>
      <w:tab/>
    </w:r>
  </w:p>
  <w:p w14:paraId="701B3D40" w14:textId="77777777" w:rsidR="00386372" w:rsidRDefault="00D01B88">
    <w:pPr>
      <w:pBdr>
        <w:top w:val="nil"/>
        <w:left w:val="nil"/>
        <w:bottom w:val="single" w:sz="4" w:space="1" w:color="000000"/>
        <w:right w:val="nil"/>
        <w:between w:val="nil"/>
      </w:pBdr>
      <w:tabs>
        <w:tab w:val="center" w:pos="4320"/>
        <w:tab w:val="right" w:pos="8640"/>
      </w:tabs>
      <w:ind w:right="45"/>
      <w:rPr>
        <w:color w:val="000000"/>
        <w:sz w:val="22"/>
        <w:szCs w:val="22"/>
      </w:rPr>
    </w:pPr>
  </w:p>
  <w:p w14:paraId="6009B97B" w14:textId="77777777" w:rsidR="00386372" w:rsidRDefault="00D531CF">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04D7A"/>
    <w:multiLevelType w:val="hybridMultilevel"/>
    <w:tmpl w:val="D51652B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97340BC"/>
    <w:multiLevelType w:val="hybridMultilevel"/>
    <w:tmpl w:val="C9B231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E6D27DC"/>
    <w:multiLevelType w:val="hybridMultilevel"/>
    <w:tmpl w:val="4E88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10915"/>
    <w:multiLevelType w:val="hybridMultilevel"/>
    <w:tmpl w:val="34F058C2"/>
    <w:lvl w:ilvl="0" w:tplc="08AAC370">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E4256"/>
    <w:multiLevelType w:val="hybridMultilevel"/>
    <w:tmpl w:val="269C848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6C57F69"/>
    <w:multiLevelType w:val="hybridMultilevel"/>
    <w:tmpl w:val="6414D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53FC1"/>
    <w:multiLevelType w:val="hybridMultilevel"/>
    <w:tmpl w:val="2E2CB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1E0FBF"/>
    <w:multiLevelType w:val="hybridMultilevel"/>
    <w:tmpl w:val="6674F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D04E56"/>
    <w:multiLevelType w:val="hybridMultilevel"/>
    <w:tmpl w:val="1AA82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F266A4"/>
    <w:multiLevelType w:val="hybridMultilevel"/>
    <w:tmpl w:val="BE8EC2B4"/>
    <w:lvl w:ilvl="0" w:tplc="CB4CC956">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143D7B"/>
    <w:multiLevelType w:val="hybridMultilevel"/>
    <w:tmpl w:val="C7860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213A8E"/>
    <w:multiLevelType w:val="hybridMultilevel"/>
    <w:tmpl w:val="23F25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250CB0"/>
    <w:multiLevelType w:val="hybridMultilevel"/>
    <w:tmpl w:val="EB32A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FE4DA6"/>
    <w:multiLevelType w:val="hybridMultilevel"/>
    <w:tmpl w:val="2DD6C1F4"/>
    <w:lvl w:ilvl="0" w:tplc="D5441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6B1F50"/>
    <w:multiLevelType w:val="hybridMultilevel"/>
    <w:tmpl w:val="E376D97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7D29502D"/>
    <w:multiLevelType w:val="hybridMultilevel"/>
    <w:tmpl w:val="48D0B2E2"/>
    <w:lvl w:ilvl="0" w:tplc="25048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
  </w:num>
  <w:num w:numId="4">
    <w:abstractNumId w:val="14"/>
  </w:num>
  <w:num w:numId="5">
    <w:abstractNumId w:val="4"/>
  </w:num>
  <w:num w:numId="6">
    <w:abstractNumId w:val="3"/>
  </w:num>
  <w:num w:numId="7">
    <w:abstractNumId w:val="6"/>
  </w:num>
  <w:num w:numId="8">
    <w:abstractNumId w:val="8"/>
  </w:num>
  <w:num w:numId="9">
    <w:abstractNumId w:val="12"/>
  </w:num>
  <w:num w:numId="10">
    <w:abstractNumId w:val="10"/>
  </w:num>
  <w:num w:numId="11">
    <w:abstractNumId w:val="7"/>
  </w:num>
  <w:num w:numId="12">
    <w:abstractNumId w:val="11"/>
  </w:num>
  <w:num w:numId="13">
    <w:abstractNumId w:val="2"/>
  </w:num>
  <w:num w:numId="14">
    <w:abstractNumId w:val="0"/>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A6"/>
    <w:rsid w:val="00027467"/>
    <w:rsid w:val="00040CA6"/>
    <w:rsid w:val="000B5F7D"/>
    <w:rsid w:val="000E6020"/>
    <w:rsid w:val="001323EC"/>
    <w:rsid w:val="00184381"/>
    <w:rsid w:val="001D4BC0"/>
    <w:rsid w:val="002F44DC"/>
    <w:rsid w:val="00423E00"/>
    <w:rsid w:val="00446709"/>
    <w:rsid w:val="004738AA"/>
    <w:rsid w:val="00481D02"/>
    <w:rsid w:val="004C7E6B"/>
    <w:rsid w:val="00505EF3"/>
    <w:rsid w:val="005676BC"/>
    <w:rsid w:val="005C60B9"/>
    <w:rsid w:val="005D4E42"/>
    <w:rsid w:val="00621723"/>
    <w:rsid w:val="006E4A87"/>
    <w:rsid w:val="00731E41"/>
    <w:rsid w:val="00741629"/>
    <w:rsid w:val="00796598"/>
    <w:rsid w:val="008514C5"/>
    <w:rsid w:val="00866A29"/>
    <w:rsid w:val="00A43631"/>
    <w:rsid w:val="00A45026"/>
    <w:rsid w:val="00A61815"/>
    <w:rsid w:val="00A95BEE"/>
    <w:rsid w:val="00AA7EF8"/>
    <w:rsid w:val="00AB6295"/>
    <w:rsid w:val="00B91A54"/>
    <w:rsid w:val="00C12DD6"/>
    <w:rsid w:val="00C54923"/>
    <w:rsid w:val="00CC2FC3"/>
    <w:rsid w:val="00D01B88"/>
    <w:rsid w:val="00D161E5"/>
    <w:rsid w:val="00D531CF"/>
    <w:rsid w:val="00D63471"/>
    <w:rsid w:val="00DD61B4"/>
    <w:rsid w:val="00E423B6"/>
    <w:rsid w:val="00F12B06"/>
    <w:rsid w:val="00F33C95"/>
    <w:rsid w:val="00F7767C"/>
    <w:rsid w:val="00FB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1DBE5"/>
  <w15:docId w15:val="{607F432A-8CC8-4F90-89F3-B30C3AD1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CA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40CA6"/>
    <w:pPr>
      <w:keepNext/>
      <w:spacing w:before="480" w:after="120"/>
      <w:outlineLvl w:val="0"/>
    </w:pPr>
    <w:rPr>
      <w:rFonts w:ascii="Cambria" w:eastAsia="Cambria" w:hAnsi="Cambria" w:cs="Cambria"/>
      <w:b/>
      <w:sz w:val="22"/>
      <w:szCs w:val="22"/>
    </w:rPr>
  </w:style>
  <w:style w:type="paragraph" w:styleId="Heading3">
    <w:name w:val="heading 3"/>
    <w:basedOn w:val="Normal"/>
    <w:next w:val="Normal"/>
    <w:link w:val="Heading3Char"/>
    <w:uiPriority w:val="9"/>
    <w:unhideWhenUsed/>
    <w:qFormat/>
    <w:rsid w:val="00040CA6"/>
    <w:pPr>
      <w:keepNext/>
      <w:spacing w:before="240" w:after="60"/>
      <w:outlineLvl w:val="2"/>
    </w:pPr>
    <w:rPr>
      <w:rFonts w:ascii="Arial" w:eastAsia="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CA6"/>
    <w:rPr>
      <w:rFonts w:ascii="Cambria" w:eastAsia="Cambria" w:hAnsi="Cambria" w:cs="Cambria"/>
      <w:b/>
    </w:rPr>
  </w:style>
  <w:style w:type="character" w:customStyle="1" w:styleId="Heading3Char">
    <w:name w:val="Heading 3 Char"/>
    <w:basedOn w:val="DefaultParagraphFont"/>
    <w:link w:val="Heading3"/>
    <w:uiPriority w:val="9"/>
    <w:rsid w:val="00040CA6"/>
    <w:rPr>
      <w:rFonts w:ascii="Arial" w:eastAsia="Arial" w:hAnsi="Arial" w:cs="Arial"/>
      <w:b/>
      <w:sz w:val="26"/>
      <w:szCs w:val="26"/>
    </w:rPr>
  </w:style>
  <w:style w:type="paragraph" w:styleId="Subtitle">
    <w:name w:val="Subtitle"/>
    <w:basedOn w:val="Normal"/>
    <w:next w:val="Normal"/>
    <w:link w:val="SubtitleChar"/>
    <w:uiPriority w:val="11"/>
    <w:qFormat/>
    <w:rsid w:val="00040CA6"/>
    <w:pPr>
      <w:jc w:val="center"/>
    </w:pPr>
    <w:rPr>
      <w:b/>
      <w:sz w:val="32"/>
      <w:szCs w:val="32"/>
    </w:rPr>
  </w:style>
  <w:style w:type="character" w:customStyle="1" w:styleId="SubtitleChar">
    <w:name w:val="Subtitle Char"/>
    <w:basedOn w:val="DefaultParagraphFont"/>
    <w:link w:val="Subtitle"/>
    <w:uiPriority w:val="11"/>
    <w:rsid w:val="00040CA6"/>
    <w:rPr>
      <w:rFonts w:ascii="Times New Roman" w:eastAsia="Times New Roman" w:hAnsi="Times New Roman" w:cs="Times New Roman"/>
      <w:b/>
      <w:sz w:val="32"/>
      <w:szCs w:val="32"/>
    </w:rPr>
  </w:style>
  <w:style w:type="character" w:styleId="Hyperlink">
    <w:name w:val="Hyperlink"/>
    <w:basedOn w:val="DefaultParagraphFont"/>
    <w:uiPriority w:val="99"/>
    <w:unhideWhenUsed/>
    <w:rsid w:val="00040CA6"/>
    <w:rPr>
      <w:color w:val="0563C1" w:themeColor="hyperlink"/>
      <w:u w:val="single"/>
    </w:rPr>
  </w:style>
  <w:style w:type="character" w:customStyle="1" w:styleId="UnresolvedMention">
    <w:name w:val="Unresolved Mention"/>
    <w:basedOn w:val="DefaultParagraphFont"/>
    <w:uiPriority w:val="99"/>
    <w:semiHidden/>
    <w:unhideWhenUsed/>
    <w:rsid w:val="00040CA6"/>
    <w:rPr>
      <w:color w:val="605E5C"/>
      <w:shd w:val="clear" w:color="auto" w:fill="E1DFDD"/>
    </w:rPr>
  </w:style>
  <w:style w:type="paragraph" w:styleId="BalloonText">
    <w:name w:val="Balloon Text"/>
    <w:basedOn w:val="Normal"/>
    <w:link w:val="BalloonTextChar"/>
    <w:uiPriority w:val="99"/>
    <w:semiHidden/>
    <w:unhideWhenUsed/>
    <w:rsid w:val="00AB6295"/>
    <w:rPr>
      <w:rFonts w:ascii="Tahoma" w:hAnsi="Tahoma" w:cs="Tahoma"/>
      <w:sz w:val="16"/>
      <w:szCs w:val="16"/>
    </w:rPr>
  </w:style>
  <w:style w:type="character" w:customStyle="1" w:styleId="BalloonTextChar">
    <w:name w:val="Balloon Text Char"/>
    <w:basedOn w:val="DefaultParagraphFont"/>
    <w:link w:val="BalloonText"/>
    <w:uiPriority w:val="99"/>
    <w:semiHidden/>
    <w:rsid w:val="00AB6295"/>
    <w:rPr>
      <w:rFonts w:ascii="Tahoma" w:eastAsia="Times New Roman" w:hAnsi="Tahoma" w:cs="Tahoma"/>
      <w:sz w:val="16"/>
      <w:szCs w:val="16"/>
    </w:rPr>
  </w:style>
  <w:style w:type="paragraph" w:styleId="ListParagraph">
    <w:name w:val="List Paragraph"/>
    <w:basedOn w:val="Normal"/>
    <w:uiPriority w:val="34"/>
    <w:qFormat/>
    <w:rsid w:val="006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aseclaudia3@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6</Pages>
  <Words>2743</Words>
  <Characters>15639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win11</cp:lastModifiedBy>
  <cp:revision>20</cp:revision>
  <dcterms:created xsi:type="dcterms:W3CDTF">2025-10-06T03:12:00Z</dcterms:created>
  <dcterms:modified xsi:type="dcterms:W3CDTF">2026-02-12T23:17:00Z</dcterms:modified>
</cp:coreProperties>
</file>